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6C72" w14:textId="70090D35" w:rsidR="00707F47" w:rsidRDefault="00707F47" w:rsidP="00E4517B">
      <w:pPr>
        <w:spacing w:after="0" w:line="240" w:lineRule="auto"/>
        <w:jc w:val="right"/>
        <w:rPr>
          <w:rFonts w:ascii="Arial" w:eastAsia="Times New Roman" w:hAnsi="Arial" w:cs="Arial"/>
          <w:sz w:val="28"/>
          <w:szCs w:val="28"/>
        </w:rPr>
      </w:pPr>
    </w:p>
    <w:p w14:paraId="684A3CBE" w14:textId="593F1146" w:rsidR="00E4517B" w:rsidRPr="005A3C0A" w:rsidRDefault="00804D44" w:rsidP="00E4517B">
      <w:pPr>
        <w:spacing w:after="0" w:line="240" w:lineRule="auto"/>
        <w:jc w:val="right"/>
        <w:rPr>
          <w:rFonts w:ascii="Arial" w:eastAsia="Times New Roman" w:hAnsi="Arial" w:cs="Arial"/>
          <w:sz w:val="28"/>
          <w:szCs w:val="28"/>
        </w:rPr>
      </w:pPr>
      <w:r>
        <w:rPr>
          <w:rFonts w:ascii="Arial" w:eastAsia="Times New Roman" w:hAnsi="Arial" w:cs="Arial"/>
          <w:sz w:val="28"/>
          <w:szCs w:val="28"/>
        </w:rPr>
        <w:t xml:space="preserve">April </w:t>
      </w:r>
      <w:r w:rsidR="00B13177">
        <w:rPr>
          <w:rFonts w:ascii="Arial" w:eastAsia="Times New Roman" w:hAnsi="Arial" w:cs="Arial"/>
          <w:sz w:val="28"/>
          <w:szCs w:val="28"/>
        </w:rPr>
        <w:t>26</w:t>
      </w:r>
      <w:r w:rsidR="000F6D42">
        <w:rPr>
          <w:rFonts w:ascii="Arial" w:eastAsia="Times New Roman" w:hAnsi="Arial" w:cs="Arial"/>
          <w:sz w:val="28"/>
          <w:szCs w:val="28"/>
        </w:rPr>
        <w:t>, 202</w:t>
      </w:r>
      <w:r w:rsidR="00387A37">
        <w:rPr>
          <w:rFonts w:ascii="Arial" w:eastAsia="Times New Roman" w:hAnsi="Arial" w:cs="Arial"/>
          <w:sz w:val="28"/>
          <w:szCs w:val="28"/>
        </w:rPr>
        <w:t>4</w:t>
      </w:r>
    </w:p>
    <w:p w14:paraId="4A78D88A" w14:textId="77777777" w:rsidR="00AB064B" w:rsidRDefault="00AB064B" w:rsidP="00E4517B">
      <w:pPr>
        <w:spacing w:after="0" w:line="240" w:lineRule="auto"/>
        <w:jc w:val="center"/>
        <w:rPr>
          <w:rFonts w:ascii="Arial" w:eastAsia="Times New Roman" w:hAnsi="Arial" w:cs="Arial"/>
          <w:b/>
          <w:bCs/>
          <w:sz w:val="32"/>
          <w:szCs w:val="32"/>
        </w:rPr>
      </w:pPr>
    </w:p>
    <w:p w14:paraId="12D494B9" w14:textId="58AE3A0E" w:rsidR="00E4517B" w:rsidRPr="005A3C0A" w:rsidRDefault="00E4517B" w:rsidP="00E4517B">
      <w:pPr>
        <w:spacing w:after="0" w:line="240" w:lineRule="auto"/>
        <w:jc w:val="center"/>
        <w:rPr>
          <w:rFonts w:ascii="Arial" w:eastAsia="Times New Roman" w:hAnsi="Arial" w:cs="Arial"/>
          <w:b/>
          <w:bCs/>
          <w:sz w:val="32"/>
          <w:szCs w:val="32"/>
        </w:rPr>
      </w:pPr>
      <w:r w:rsidRPr="005A3C0A">
        <w:rPr>
          <w:rFonts w:ascii="Arial" w:eastAsia="Times New Roman" w:hAnsi="Arial" w:cs="Arial"/>
          <w:b/>
          <w:bCs/>
          <w:sz w:val="32"/>
          <w:szCs w:val="32"/>
        </w:rPr>
        <w:t xml:space="preserve">NOTICE OF </w:t>
      </w:r>
      <w:r w:rsidR="00804D44">
        <w:rPr>
          <w:rFonts w:ascii="Arial" w:eastAsia="Times New Roman" w:hAnsi="Arial" w:cs="Arial"/>
          <w:b/>
          <w:bCs/>
          <w:sz w:val="32"/>
          <w:szCs w:val="32"/>
        </w:rPr>
        <w:t>SPECIAL</w:t>
      </w:r>
      <w:r>
        <w:rPr>
          <w:rFonts w:ascii="Arial" w:eastAsia="Times New Roman" w:hAnsi="Arial" w:cs="Arial"/>
          <w:b/>
          <w:bCs/>
          <w:sz w:val="32"/>
          <w:szCs w:val="32"/>
        </w:rPr>
        <w:t xml:space="preserve"> </w:t>
      </w:r>
      <w:r w:rsidR="007B5EA2">
        <w:rPr>
          <w:rFonts w:ascii="Arial" w:eastAsia="Times New Roman" w:hAnsi="Arial" w:cs="Arial"/>
          <w:b/>
          <w:bCs/>
          <w:sz w:val="32"/>
          <w:szCs w:val="32"/>
        </w:rPr>
        <w:t xml:space="preserve">TELECONFERENCE </w:t>
      </w:r>
      <w:r w:rsidRPr="005A3C0A">
        <w:rPr>
          <w:rFonts w:ascii="Arial" w:eastAsia="Times New Roman" w:hAnsi="Arial" w:cs="Arial"/>
          <w:b/>
          <w:bCs/>
          <w:sz w:val="32"/>
          <w:szCs w:val="32"/>
        </w:rPr>
        <w:t>MEETING</w:t>
      </w:r>
    </w:p>
    <w:p w14:paraId="005A3F4D" w14:textId="77777777" w:rsidR="00E4517B" w:rsidRPr="005A3C0A" w:rsidRDefault="00E4517B" w:rsidP="00E4517B">
      <w:pPr>
        <w:spacing w:after="0" w:line="240" w:lineRule="auto"/>
        <w:jc w:val="center"/>
        <w:rPr>
          <w:rFonts w:ascii="Arial" w:eastAsia="Times New Roman" w:hAnsi="Arial" w:cs="Arial"/>
          <w:b/>
          <w:bCs/>
          <w:sz w:val="32"/>
          <w:szCs w:val="32"/>
        </w:rPr>
      </w:pPr>
      <w:r w:rsidRPr="005A3C0A">
        <w:rPr>
          <w:rFonts w:ascii="Arial" w:eastAsia="Times New Roman" w:hAnsi="Arial" w:cs="Arial"/>
          <w:b/>
          <w:bCs/>
          <w:sz w:val="32"/>
          <w:szCs w:val="32"/>
        </w:rPr>
        <w:t>CALIFORNIA FAIR SERVICES AUTHORITY</w:t>
      </w:r>
    </w:p>
    <w:p w14:paraId="213B1908" w14:textId="77777777" w:rsidR="00E4517B" w:rsidRPr="005A3C0A" w:rsidRDefault="00E4517B" w:rsidP="00E4517B">
      <w:pPr>
        <w:spacing w:after="0" w:line="240" w:lineRule="auto"/>
        <w:rPr>
          <w:rFonts w:ascii="Arial" w:eastAsia="Times New Roman" w:hAnsi="Arial" w:cs="Arial"/>
          <w:sz w:val="24"/>
          <w:szCs w:val="24"/>
        </w:rPr>
      </w:pPr>
    </w:p>
    <w:p w14:paraId="0FE80417" w14:textId="77777777" w:rsidR="00B11801" w:rsidRPr="00264E5A" w:rsidRDefault="00B11801" w:rsidP="00B11801">
      <w:pPr>
        <w:spacing w:after="0" w:line="240" w:lineRule="auto"/>
        <w:jc w:val="both"/>
        <w:rPr>
          <w:rFonts w:ascii="Arial" w:eastAsia="Times New Roman" w:hAnsi="Arial" w:cs="Arial"/>
          <w:sz w:val="16"/>
          <w:szCs w:val="16"/>
        </w:rPr>
      </w:pPr>
    </w:p>
    <w:p w14:paraId="733C1A40" w14:textId="0077A531" w:rsidR="00E4517B" w:rsidRDefault="002065FA" w:rsidP="00E4517B">
      <w:pPr>
        <w:pStyle w:val="BodyText"/>
        <w:rPr>
          <w:rFonts w:ascii="Arial" w:hAnsi="Arial" w:cs="Arial"/>
          <w:szCs w:val="24"/>
        </w:rPr>
      </w:pPr>
      <w:r>
        <w:rPr>
          <w:rFonts w:ascii="Arial" w:hAnsi="Arial" w:cs="Arial"/>
          <w:szCs w:val="24"/>
        </w:rPr>
        <w:t>In accordance with the requirements of California Government Code Section 54950</w:t>
      </w:r>
      <w:r w:rsidR="009F4A72">
        <w:rPr>
          <w:rFonts w:ascii="Arial" w:hAnsi="Arial" w:cs="Arial"/>
          <w:szCs w:val="24"/>
        </w:rPr>
        <w:t>,</w:t>
      </w:r>
      <w:r>
        <w:rPr>
          <w:rFonts w:ascii="Arial" w:hAnsi="Arial" w:cs="Arial"/>
          <w:szCs w:val="24"/>
        </w:rPr>
        <w:t xml:space="preserve"> </w:t>
      </w:r>
      <w:r>
        <w:rPr>
          <w:rFonts w:ascii="Arial" w:hAnsi="Arial" w:cs="Arial"/>
          <w:i/>
          <w:iCs/>
          <w:szCs w:val="24"/>
        </w:rPr>
        <w:t>et seq.</w:t>
      </w:r>
      <w:r>
        <w:rPr>
          <w:rFonts w:ascii="Arial" w:hAnsi="Arial" w:cs="Arial"/>
          <w:szCs w:val="24"/>
        </w:rPr>
        <w:t>, n</w:t>
      </w:r>
      <w:r w:rsidR="00E4517B" w:rsidRPr="005A3C0A">
        <w:rPr>
          <w:rFonts w:ascii="Arial" w:hAnsi="Arial" w:cs="Arial"/>
          <w:szCs w:val="24"/>
        </w:rPr>
        <w:t xml:space="preserve">otice is hereby given of a </w:t>
      </w:r>
      <w:r w:rsidR="00804D44">
        <w:rPr>
          <w:rFonts w:ascii="Arial" w:hAnsi="Arial" w:cs="Arial"/>
          <w:szCs w:val="24"/>
        </w:rPr>
        <w:t>Special</w:t>
      </w:r>
      <w:r w:rsidR="00E4517B">
        <w:rPr>
          <w:rFonts w:ascii="Arial" w:hAnsi="Arial" w:cs="Arial"/>
          <w:szCs w:val="24"/>
        </w:rPr>
        <w:t xml:space="preserve"> </w:t>
      </w:r>
      <w:r w:rsidR="0075130B">
        <w:rPr>
          <w:rFonts w:ascii="Arial" w:hAnsi="Arial" w:cs="Arial"/>
          <w:szCs w:val="24"/>
        </w:rPr>
        <w:t xml:space="preserve">Teleconference </w:t>
      </w:r>
      <w:r w:rsidR="00E4517B" w:rsidRPr="005A3C0A">
        <w:rPr>
          <w:rFonts w:ascii="Arial" w:hAnsi="Arial" w:cs="Arial"/>
          <w:szCs w:val="24"/>
        </w:rPr>
        <w:t xml:space="preserve">Meeting of the California Fair Services Authority Board of Directors </w:t>
      </w:r>
      <w:r w:rsidR="00B11801">
        <w:rPr>
          <w:rFonts w:ascii="Arial" w:hAnsi="Arial" w:cs="Arial"/>
          <w:szCs w:val="24"/>
        </w:rPr>
        <w:t>at 1776 Tribute Road Suite 2</w:t>
      </w:r>
      <w:r w:rsidR="002F639F">
        <w:rPr>
          <w:rFonts w:ascii="Arial" w:hAnsi="Arial" w:cs="Arial"/>
          <w:szCs w:val="24"/>
        </w:rPr>
        <w:t xml:space="preserve">00, Sacramento, California </w:t>
      </w:r>
      <w:r>
        <w:rPr>
          <w:rFonts w:ascii="Arial" w:hAnsi="Arial" w:cs="Arial"/>
          <w:szCs w:val="24"/>
        </w:rPr>
        <w:t xml:space="preserve">to be held </w:t>
      </w:r>
      <w:r w:rsidR="00E4517B" w:rsidRPr="005A3C0A">
        <w:rPr>
          <w:rFonts w:ascii="Arial" w:hAnsi="Arial" w:cs="Arial"/>
          <w:szCs w:val="24"/>
        </w:rPr>
        <w:t xml:space="preserve">on </w:t>
      </w:r>
      <w:r w:rsidR="00B13177">
        <w:rPr>
          <w:rFonts w:ascii="Arial" w:hAnsi="Arial" w:cs="Arial"/>
          <w:b/>
          <w:bCs/>
          <w:szCs w:val="24"/>
        </w:rPr>
        <w:t>Monday</w:t>
      </w:r>
      <w:r w:rsidR="006727A6" w:rsidRPr="00297F18">
        <w:rPr>
          <w:rFonts w:ascii="Arial" w:hAnsi="Arial" w:cs="Arial"/>
          <w:b/>
          <w:bCs/>
          <w:szCs w:val="24"/>
        </w:rPr>
        <w:t xml:space="preserve">, </w:t>
      </w:r>
      <w:r w:rsidR="00804D44">
        <w:rPr>
          <w:rFonts w:ascii="Arial" w:hAnsi="Arial" w:cs="Arial"/>
          <w:b/>
          <w:bCs/>
          <w:szCs w:val="24"/>
        </w:rPr>
        <w:t xml:space="preserve">April </w:t>
      </w:r>
      <w:r w:rsidR="00B13177">
        <w:rPr>
          <w:rFonts w:ascii="Arial" w:hAnsi="Arial" w:cs="Arial"/>
          <w:b/>
          <w:bCs/>
          <w:szCs w:val="24"/>
        </w:rPr>
        <w:t>29</w:t>
      </w:r>
      <w:r w:rsidR="006727A6" w:rsidRPr="00297F18">
        <w:rPr>
          <w:rFonts w:ascii="Arial" w:hAnsi="Arial" w:cs="Arial"/>
          <w:b/>
          <w:bCs/>
          <w:szCs w:val="24"/>
        </w:rPr>
        <w:t>, 202</w:t>
      </w:r>
      <w:r w:rsidR="00A40C73">
        <w:rPr>
          <w:rFonts w:ascii="Arial" w:hAnsi="Arial" w:cs="Arial"/>
          <w:b/>
          <w:bCs/>
          <w:szCs w:val="24"/>
        </w:rPr>
        <w:t>4</w:t>
      </w:r>
      <w:r w:rsidR="00E4517B" w:rsidRPr="00297F18">
        <w:rPr>
          <w:rFonts w:ascii="Arial" w:hAnsi="Arial" w:cs="Arial"/>
          <w:b/>
          <w:bCs/>
          <w:szCs w:val="24"/>
        </w:rPr>
        <w:t>, at 10</w:t>
      </w:r>
      <w:r w:rsidRPr="00297F18">
        <w:rPr>
          <w:rFonts w:ascii="Arial" w:hAnsi="Arial" w:cs="Arial"/>
          <w:b/>
          <w:bCs/>
          <w:szCs w:val="24"/>
        </w:rPr>
        <w:t>:00</w:t>
      </w:r>
      <w:r w:rsidR="00E4517B" w:rsidRPr="00297F18">
        <w:rPr>
          <w:rFonts w:ascii="Arial" w:hAnsi="Arial" w:cs="Arial"/>
          <w:b/>
          <w:bCs/>
          <w:szCs w:val="24"/>
        </w:rPr>
        <w:t xml:space="preserve"> a.m.</w:t>
      </w:r>
      <w:r w:rsidR="0075130B">
        <w:rPr>
          <w:rFonts w:ascii="Arial" w:hAnsi="Arial" w:cs="Arial"/>
          <w:szCs w:val="24"/>
        </w:rPr>
        <w:t xml:space="preserve"> and at the following locations:</w:t>
      </w:r>
    </w:p>
    <w:p w14:paraId="5FA0B9CB" w14:textId="340495DC" w:rsidR="0075130B" w:rsidRDefault="0075130B" w:rsidP="00E4517B">
      <w:pPr>
        <w:pStyle w:val="BodyText"/>
        <w:rPr>
          <w:rFonts w:ascii="Arial" w:hAnsi="Arial" w:cs="Arial"/>
          <w:szCs w:val="24"/>
        </w:rPr>
      </w:pPr>
    </w:p>
    <w:p w14:paraId="2EF5EF17" w14:textId="059485D1" w:rsidR="0075130B" w:rsidRPr="00C80C02" w:rsidRDefault="0075130B" w:rsidP="00E4517B">
      <w:pPr>
        <w:pStyle w:val="BodyText"/>
        <w:rPr>
          <w:rFonts w:ascii="Arial" w:hAnsi="Arial" w:cs="Arial"/>
          <w:szCs w:val="24"/>
        </w:rPr>
      </w:pPr>
      <w:r w:rsidRPr="00C80C02">
        <w:rPr>
          <w:rFonts w:ascii="Arial" w:hAnsi="Arial" w:cs="Arial"/>
          <w:szCs w:val="24"/>
        </w:rPr>
        <w:t>800 S. Main Street</w:t>
      </w:r>
      <w:r w:rsidR="001300B1" w:rsidRPr="00C80C02">
        <w:rPr>
          <w:rFonts w:ascii="Arial" w:hAnsi="Arial" w:cs="Arial"/>
          <w:szCs w:val="24"/>
        </w:rPr>
        <w:t>,</w:t>
      </w:r>
      <w:r w:rsidRPr="00C80C02">
        <w:rPr>
          <w:rFonts w:ascii="Arial" w:hAnsi="Arial" w:cs="Arial"/>
          <w:szCs w:val="24"/>
        </w:rPr>
        <w:t xml:space="preserve"> Tulelake, CA  96134</w:t>
      </w:r>
    </w:p>
    <w:p w14:paraId="7DFF4D9D" w14:textId="77777777" w:rsidR="000F6D42" w:rsidRPr="00387A37" w:rsidRDefault="000F6D42" w:rsidP="00E4517B">
      <w:pPr>
        <w:pStyle w:val="BodyText"/>
        <w:rPr>
          <w:rFonts w:ascii="Arial" w:hAnsi="Arial" w:cs="Arial"/>
          <w:szCs w:val="24"/>
          <w:highlight w:val="yellow"/>
        </w:rPr>
      </w:pPr>
    </w:p>
    <w:p w14:paraId="05C22A8B" w14:textId="106371F2" w:rsidR="00AB064B" w:rsidRPr="00875C06" w:rsidRDefault="009851A6" w:rsidP="00E4517B">
      <w:pPr>
        <w:pStyle w:val="BodyText"/>
        <w:rPr>
          <w:rFonts w:ascii="Arial" w:hAnsi="Arial" w:cs="Arial"/>
          <w:szCs w:val="24"/>
        </w:rPr>
      </w:pPr>
      <w:r w:rsidRPr="00A445ED">
        <w:rPr>
          <w:rFonts w:ascii="Arial" w:hAnsi="Arial" w:cs="Arial"/>
          <w:szCs w:val="24"/>
        </w:rPr>
        <w:t>421 Highway 101 North, Crescent City, CA 95531</w:t>
      </w:r>
    </w:p>
    <w:p w14:paraId="44E08327" w14:textId="77777777" w:rsidR="009851A6" w:rsidRPr="00387A37" w:rsidRDefault="009851A6" w:rsidP="00E4517B">
      <w:pPr>
        <w:pStyle w:val="BodyText"/>
        <w:rPr>
          <w:rFonts w:ascii="Arial" w:hAnsi="Arial" w:cs="Arial"/>
          <w:szCs w:val="24"/>
          <w:highlight w:val="yellow"/>
        </w:rPr>
      </w:pPr>
    </w:p>
    <w:p w14:paraId="267754C4" w14:textId="64239716" w:rsidR="00AB064B" w:rsidRPr="00776092" w:rsidRDefault="00AB064B" w:rsidP="00E4517B">
      <w:pPr>
        <w:pStyle w:val="BodyText"/>
        <w:rPr>
          <w:rFonts w:ascii="Arial" w:hAnsi="Arial" w:cs="Arial"/>
          <w:szCs w:val="24"/>
        </w:rPr>
      </w:pPr>
      <w:r w:rsidRPr="00776092">
        <w:rPr>
          <w:rFonts w:ascii="Arial" w:hAnsi="Arial" w:cs="Arial"/>
          <w:szCs w:val="24"/>
        </w:rPr>
        <w:t>2465 Gun Club Road, Angels Camp, CA 95222</w:t>
      </w:r>
    </w:p>
    <w:p w14:paraId="699AC782" w14:textId="77777777" w:rsidR="00AB064B" w:rsidRPr="00776092" w:rsidRDefault="00AB064B" w:rsidP="00E4517B">
      <w:pPr>
        <w:pStyle w:val="BodyText"/>
        <w:rPr>
          <w:rFonts w:ascii="Arial" w:hAnsi="Arial" w:cs="Arial"/>
          <w:szCs w:val="24"/>
        </w:rPr>
      </w:pPr>
    </w:p>
    <w:p w14:paraId="3B90B66D" w14:textId="77777777" w:rsidR="00A24ECB" w:rsidRDefault="00A24ECB" w:rsidP="00AB064B">
      <w:pPr>
        <w:rPr>
          <w:rFonts w:ascii="Arial" w:eastAsiaTheme="minorEastAsia" w:hAnsi="Arial" w:cs="Tahoma"/>
          <w:color w:val="000000"/>
          <w:sz w:val="24"/>
          <w:szCs w:val="24"/>
        </w:rPr>
      </w:pPr>
      <w:r w:rsidRPr="003F7A79">
        <w:rPr>
          <w:rFonts w:ascii="Arial" w:eastAsiaTheme="minorEastAsia" w:hAnsi="Arial" w:cs="Tahoma"/>
          <w:color w:val="000000"/>
          <w:sz w:val="24"/>
          <w:szCs w:val="24"/>
        </w:rPr>
        <w:t>100 Wilmington Ct., Folsom, CA 95630</w:t>
      </w:r>
    </w:p>
    <w:p w14:paraId="45F4447D" w14:textId="2F21B7B0" w:rsidR="00875C06" w:rsidRPr="00776092" w:rsidRDefault="00875C06" w:rsidP="00AB064B">
      <w:pPr>
        <w:rPr>
          <w:rFonts w:ascii="Arial" w:eastAsiaTheme="minorEastAsia" w:hAnsi="Arial" w:cs="Tahoma"/>
          <w:color w:val="000000"/>
          <w:sz w:val="24"/>
          <w:szCs w:val="24"/>
        </w:rPr>
      </w:pPr>
      <w:r w:rsidRPr="00776092">
        <w:rPr>
          <w:rFonts w:ascii="Arial" w:eastAsiaTheme="minorEastAsia" w:hAnsi="Arial" w:cs="Tahoma"/>
          <w:color w:val="000000"/>
          <w:sz w:val="24"/>
          <w:szCs w:val="24"/>
        </w:rPr>
        <w:t>1712 Fairlane Road, Yreka, CA 96097</w:t>
      </w:r>
    </w:p>
    <w:p w14:paraId="0330F083" w14:textId="77777777" w:rsidR="00CC3F1E" w:rsidRPr="00CC3F1E" w:rsidRDefault="00CC3F1E" w:rsidP="00CC3F1E">
      <w:pPr>
        <w:rPr>
          <w:rFonts w:ascii="Arial" w:eastAsiaTheme="minorHAnsi" w:hAnsi="Arial" w:cs="Arial"/>
          <w:sz w:val="24"/>
          <w:szCs w:val="24"/>
        </w:rPr>
      </w:pPr>
      <w:r w:rsidRPr="00CC3F1E">
        <w:rPr>
          <w:rFonts w:ascii="Arial" w:hAnsi="Arial" w:cs="Arial"/>
          <w:sz w:val="24"/>
          <w:szCs w:val="24"/>
        </w:rPr>
        <w:t>10625 Birch Ranch Dr, Sacramento, CA 95830</w:t>
      </w:r>
    </w:p>
    <w:p w14:paraId="17911907" w14:textId="794297D7" w:rsidR="00CE25C7" w:rsidRPr="00B8626F" w:rsidRDefault="00CE25C7" w:rsidP="00AB064B">
      <w:pPr>
        <w:rPr>
          <w:rFonts w:ascii="Arial" w:eastAsiaTheme="minorEastAsia" w:hAnsi="Arial" w:cs="Tahoma"/>
          <w:color w:val="000000"/>
          <w:sz w:val="24"/>
          <w:szCs w:val="24"/>
        </w:rPr>
      </w:pPr>
      <w:r w:rsidRPr="00611892">
        <w:rPr>
          <w:rFonts w:ascii="Arial" w:eastAsiaTheme="minorEastAsia" w:hAnsi="Arial" w:cs="Tahoma"/>
          <w:color w:val="000000"/>
          <w:sz w:val="24"/>
          <w:szCs w:val="24"/>
        </w:rPr>
        <w:t>520 S. Richmond Rd., Ridgecrest, CA 93555</w:t>
      </w:r>
    </w:p>
    <w:p w14:paraId="15539AF1" w14:textId="7EB1FCD4" w:rsidR="0075130B" w:rsidRPr="0075130B" w:rsidRDefault="00CE55AC" w:rsidP="00AD16F8">
      <w:pPr>
        <w:spacing w:after="0" w:line="240" w:lineRule="auto"/>
        <w:rPr>
          <w:rFonts w:ascii="Arial" w:hAnsi="Arial" w:cs="Arial"/>
          <w:sz w:val="24"/>
          <w:szCs w:val="24"/>
        </w:rPr>
      </w:pPr>
      <w:r w:rsidRPr="00CE55AC">
        <w:rPr>
          <w:rFonts w:ascii="Arial" w:hAnsi="Arial" w:cs="Arial"/>
          <w:sz w:val="24"/>
          <w:szCs w:val="24"/>
        </w:rPr>
        <w:t xml:space="preserve">This meeting will be conducted as </w:t>
      </w:r>
      <w:r>
        <w:rPr>
          <w:rFonts w:ascii="Arial" w:hAnsi="Arial" w:cs="Arial"/>
          <w:sz w:val="24"/>
          <w:szCs w:val="24"/>
        </w:rPr>
        <w:t>a teleconference</w:t>
      </w:r>
      <w:r w:rsidRPr="00CE55AC">
        <w:rPr>
          <w:rFonts w:ascii="Arial" w:hAnsi="Arial" w:cs="Arial"/>
          <w:sz w:val="24"/>
          <w:szCs w:val="24"/>
        </w:rPr>
        <w:t xml:space="preserve"> meeting at the location</w:t>
      </w:r>
      <w:r>
        <w:rPr>
          <w:rFonts w:ascii="Arial" w:hAnsi="Arial" w:cs="Arial"/>
          <w:sz w:val="24"/>
          <w:szCs w:val="24"/>
        </w:rPr>
        <w:t>s</w:t>
      </w:r>
      <w:r w:rsidRPr="00CE55AC">
        <w:rPr>
          <w:rFonts w:ascii="Arial" w:hAnsi="Arial" w:cs="Arial"/>
          <w:sz w:val="24"/>
          <w:szCs w:val="24"/>
        </w:rPr>
        <w:t xml:space="preserve"> noted above. Remote teleconference access is provided for the public’s convenience and in the event a Board Member requests remote participation due to just cause or emergency circumstances pursuant to Government Code section 54953(f). Please be advised that if a Board Member is not participating in the meeting remotely</w:t>
      </w:r>
      <w:r>
        <w:rPr>
          <w:rFonts w:ascii="Arial" w:hAnsi="Arial" w:cs="Arial"/>
          <w:sz w:val="24"/>
          <w:szCs w:val="24"/>
        </w:rPr>
        <w:t xml:space="preserve"> due to just cause or emergency circumstances in accordance with Government Code section 54953(f)</w:t>
      </w:r>
      <w:r w:rsidRPr="00CE55AC">
        <w:rPr>
          <w:rFonts w:ascii="Arial" w:hAnsi="Arial" w:cs="Arial"/>
          <w:sz w:val="24"/>
          <w:szCs w:val="24"/>
        </w:rPr>
        <w:t>, remote participation for members of the public is provided for convenience only</w:t>
      </w:r>
      <w:r>
        <w:rPr>
          <w:rFonts w:ascii="Arial" w:hAnsi="Arial" w:cs="Arial"/>
          <w:sz w:val="24"/>
          <w:szCs w:val="24"/>
        </w:rPr>
        <w:t>. I</w:t>
      </w:r>
      <w:r w:rsidRPr="00CE55AC">
        <w:rPr>
          <w:rFonts w:ascii="Arial" w:hAnsi="Arial" w:cs="Arial"/>
          <w:sz w:val="24"/>
          <w:szCs w:val="24"/>
        </w:rPr>
        <w:t>n the event that the Zoom teleconference connection malfunctions for any reason, the Board of Directors reserves the right to conduct the meeting without remote access and take action on any agenda item. The public may participate telephonically or electronically via the methods below:</w:t>
      </w:r>
    </w:p>
    <w:p w14:paraId="07A2E517" w14:textId="77777777" w:rsidR="00AC4555" w:rsidRDefault="00AC4555" w:rsidP="00AC4555">
      <w:pPr>
        <w:spacing w:after="0"/>
        <w:rPr>
          <w:rFonts w:ascii="Arial" w:hAnsi="Arial"/>
          <w:sz w:val="24"/>
        </w:rPr>
      </w:pPr>
    </w:p>
    <w:p w14:paraId="14F8D80D" w14:textId="77777777" w:rsidR="00424FD6" w:rsidRDefault="00424FD6" w:rsidP="00804D44">
      <w:pPr>
        <w:rPr>
          <w:rFonts w:ascii="Arial" w:hAnsi="Arial"/>
          <w:sz w:val="24"/>
        </w:rPr>
      </w:pPr>
    </w:p>
    <w:p w14:paraId="74D2C5F4" w14:textId="77777777" w:rsidR="00424FD6" w:rsidRDefault="00424FD6" w:rsidP="00804D44">
      <w:pPr>
        <w:rPr>
          <w:rFonts w:ascii="Arial" w:hAnsi="Arial"/>
          <w:sz w:val="24"/>
        </w:rPr>
      </w:pPr>
    </w:p>
    <w:p w14:paraId="3D91219F" w14:textId="29852B16" w:rsidR="00804D44" w:rsidRDefault="00804D44" w:rsidP="00804D44">
      <w:pPr>
        <w:rPr>
          <w:rFonts w:ascii="Arial" w:eastAsiaTheme="minorHAnsi" w:hAnsi="Arial"/>
          <w:sz w:val="24"/>
        </w:rPr>
      </w:pPr>
      <w:r>
        <w:rPr>
          <w:rFonts w:ascii="Arial" w:hAnsi="Arial"/>
          <w:sz w:val="24"/>
        </w:rPr>
        <w:lastRenderedPageBreak/>
        <w:t>Join Zoom Meeting</w:t>
      </w:r>
    </w:p>
    <w:p w14:paraId="11E189E2" w14:textId="354805EC" w:rsidR="00B13177" w:rsidRPr="00B13177" w:rsidRDefault="00424FD6" w:rsidP="00804D44">
      <w:pPr>
        <w:rPr>
          <w:rFonts w:ascii="Arial" w:hAnsi="Arial" w:cs="Arial"/>
          <w:sz w:val="24"/>
          <w:szCs w:val="24"/>
        </w:rPr>
      </w:pPr>
      <w:hyperlink r:id="rId11" w:history="1">
        <w:r w:rsidR="00B13177" w:rsidRPr="00B13177">
          <w:rPr>
            <w:rStyle w:val="Hyperlink"/>
            <w:rFonts w:ascii="Arial" w:hAnsi="Arial" w:cs="Arial"/>
            <w:sz w:val="24"/>
            <w:szCs w:val="24"/>
          </w:rPr>
          <w:t>https://us02web.zoom.us/j/4636893144?omn=86997827583</w:t>
        </w:r>
      </w:hyperlink>
    </w:p>
    <w:p w14:paraId="49A91C55" w14:textId="193B4562" w:rsidR="00804D44" w:rsidRDefault="00804D44" w:rsidP="00804D44">
      <w:pPr>
        <w:rPr>
          <w:rFonts w:ascii="Arial" w:hAnsi="Arial"/>
          <w:sz w:val="24"/>
        </w:rPr>
      </w:pPr>
      <w:r>
        <w:rPr>
          <w:rFonts w:ascii="Arial" w:hAnsi="Arial"/>
          <w:sz w:val="24"/>
        </w:rPr>
        <w:t>Meeting ID: 463 689 3144</w:t>
      </w:r>
    </w:p>
    <w:p w14:paraId="1B5CC89E" w14:textId="404F8FE9" w:rsidR="0075130B" w:rsidRDefault="0075130B" w:rsidP="00B53096">
      <w:r w:rsidRPr="0075130B">
        <w:rPr>
          <w:rFonts w:ascii="Arial" w:hAnsi="Arial" w:cs="Arial"/>
          <w:sz w:val="24"/>
          <w:szCs w:val="24"/>
        </w:rPr>
        <w:t xml:space="preserve">Public Participation Dial-In: </w:t>
      </w:r>
      <w:r w:rsidR="007B7C9D" w:rsidRPr="007B7C9D">
        <w:rPr>
          <w:rFonts w:ascii="Arial" w:hAnsi="Arial" w:cs="Arial"/>
          <w:sz w:val="24"/>
          <w:szCs w:val="24"/>
        </w:rPr>
        <w:t>+1 669 444 9171 US</w:t>
      </w:r>
    </w:p>
    <w:p w14:paraId="49E90A6D" w14:textId="77777777" w:rsidR="00E4517B" w:rsidRDefault="00E4517B" w:rsidP="00E4517B">
      <w:pPr>
        <w:spacing w:after="0" w:line="240" w:lineRule="auto"/>
        <w:rPr>
          <w:rFonts w:ascii="Arial" w:eastAsia="Times New Roman" w:hAnsi="Arial" w:cs="Arial"/>
          <w:b/>
          <w:sz w:val="24"/>
          <w:szCs w:val="24"/>
        </w:rPr>
      </w:pPr>
      <w:r>
        <w:rPr>
          <w:rFonts w:ascii="Arial" w:eastAsia="Times New Roman" w:hAnsi="Arial" w:cs="Arial"/>
          <w:b/>
          <w:sz w:val="24"/>
          <w:szCs w:val="24"/>
        </w:rPr>
        <w:t>CALL TO ORDER</w:t>
      </w:r>
    </w:p>
    <w:p w14:paraId="74F73841" w14:textId="77777777" w:rsidR="00B13177" w:rsidRDefault="00B13177" w:rsidP="00E4517B">
      <w:pPr>
        <w:spacing w:after="0" w:line="240" w:lineRule="auto"/>
        <w:rPr>
          <w:rFonts w:ascii="Arial" w:eastAsia="Times New Roman" w:hAnsi="Arial" w:cs="Arial"/>
          <w:b/>
          <w:sz w:val="24"/>
          <w:szCs w:val="24"/>
        </w:rPr>
      </w:pPr>
    </w:p>
    <w:p w14:paraId="73D61158" w14:textId="2C29D9BD" w:rsidR="00B13177" w:rsidRDefault="00B13177" w:rsidP="00E4517B">
      <w:pPr>
        <w:spacing w:after="0" w:line="240" w:lineRule="auto"/>
        <w:rPr>
          <w:rFonts w:ascii="Arial" w:eastAsia="Times New Roman" w:hAnsi="Arial" w:cs="Arial"/>
          <w:b/>
          <w:sz w:val="24"/>
          <w:szCs w:val="24"/>
        </w:rPr>
      </w:pPr>
      <w:r>
        <w:rPr>
          <w:rFonts w:ascii="Arial" w:eastAsia="Times New Roman" w:hAnsi="Arial" w:cs="Arial"/>
          <w:b/>
          <w:sz w:val="24"/>
          <w:szCs w:val="24"/>
        </w:rPr>
        <w:t>ROLL CALL</w:t>
      </w:r>
    </w:p>
    <w:p w14:paraId="02084BDD" w14:textId="77777777" w:rsidR="00B13177" w:rsidRDefault="00B13177" w:rsidP="00E4517B">
      <w:pPr>
        <w:spacing w:after="0" w:line="240" w:lineRule="auto"/>
        <w:rPr>
          <w:rFonts w:ascii="Arial" w:eastAsia="Times New Roman" w:hAnsi="Arial" w:cs="Arial"/>
          <w:b/>
          <w:sz w:val="24"/>
          <w:szCs w:val="24"/>
        </w:rPr>
      </w:pPr>
    </w:p>
    <w:p w14:paraId="4F30B980" w14:textId="5C92F210" w:rsidR="00B13177" w:rsidRDefault="00B13177" w:rsidP="00B13177">
      <w:pPr>
        <w:spacing w:after="0" w:line="240" w:lineRule="auto"/>
        <w:rPr>
          <w:rFonts w:ascii="Arial" w:eastAsia="Times New Roman" w:hAnsi="Arial" w:cs="Arial"/>
          <w:b/>
          <w:bCs/>
          <w:sz w:val="24"/>
          <w:szCs w:val="24"/>
          <w:u w:val="single"/>
        </w:rPr>
      </w:pPr>
      <w:r w:rsidRPr="076A309C">
        <w:rPr>
          <w:rFonts w:ascii="Arial" w:eastAsia="Times New Roman" w:hAnsi="Arial" w:cs="Arial"/>
          <w:b/>
          <w:bCs/>
          <w:sz w:val="24"/>
          <w:szCs w:val="24"/>
          <w:u w:val="single"/>
        </w:rPr>
        <w:t>AGENDA ITEM</w:t>
      </w:r>
    </w:p>
    <w:p w14:paraId="1B493819" w14:textId="77777777" w:rsidR="00B13177" w:rsidRPr="00332D05" w:rsidRDefault="00B13177" w:rsidP="00B13177">
      <w:pPr>
        <w:spacing w:after="240" w:line="240" w:lineRule="auto"/>
        <w:rPr>
          <w:rFonts w:ascii="Arial" w:eastAsia="Times New Roman" w:hAnsi="Arial" w:cs="Arial"/>
          <w:sz w:val="24"/>
          <w:szCs w:val="24"/>
        </w:rPr>
      </w:pPr>
    </w:p>
    <w:p w14:paraId="752CB535" w14:textId="6C5E5A7E" w:rsidR="00B13177" w:rsidRPr="00B13177" w:rsidRDefault="00B13177" w:rsidP="00B13177">
      <w:pPr>
        <w:pStyle w:val="ListParagraph"/>
        <w:widowControl w:val="0"/>
        <w:numPr>
          <w:ilvl w:val="0"/>
          <w:numId w:val="5"/>
        </w:numPr>
        <w:spacing w:after="240" w:line="240" w:lineRule="auto"/>
        <w:rPr>
          <w:rFonts w:ascii="Arial" w:hAnsi="Arial"/>
          <w:sz w:val="24"/>
          <w:szCs w:val="24"/>
        </w:rPr>
      </w:pPr>
      <w:r w:rsidRPr="00B13177">
        <w:rPr>
          <w:rFonts w:ascii="Arial" w:hAnsi="Arial" w:cs="Arial"/>
          <w:sz w:val="24"/>
          <w:szCs w:val="24"/>
        </w:rPr>
        <w:t xml:space="preserve">Adoption of Resolution approving </w:t>
      </w:r>
      <w:r>
        <w:rPr>
          <w:rFonts w:ascii="Arial" w:hAnsi="Arial" w:cs="Arial"/>
          <w:sz w:val="24"/>
          <w:szCs w:val="24"/>
        </w:rPr>
        <w:t xml:space="preserve">a </w:t>
      </w:r>
      <w:r w:rsidRPr="00B13177">
        <w:rPr>
          <w:rFonts w:ascii="Arial" w:hAnsi="Arial" w:cs="Arial"/>
          <w:sz w:val="24"/>
          <w:szCs w:val="24"/>
        </w:rPr>
        <w:t xml:space="preserve">line of credit for purposes of meeting CFSA obligations related to </w:t>
      </w:r>
      <w:r w:rsidR="00424FD6">
        <w:rPr>
          <w:rFonts w:ascii="Arial" w:hAnsi="Arial" w:cs="Arial"/>
          <w:sz w:val="24"/>
          <w:szCs w:val="24"/>
        </w:rPr>
        <w:t>risk pool liabilities</w:t>
      </w:r>
      <w:r>
        <w:rPr>
          <w:rFonts w:ascii="Arial" w:hAnsi="Arial" w:cs="Arial"/>
          <w:sz w:val="24"/>
          <w:szCs w:val="24"/>
        </w:rPr>
        <w:t>.</w:t>
      </w:r>
    </w:p>
    <w:p w14:paraId="0C41D171" w14:textId="77777777" w:rsidR="00E4517B" w:rsidRDefault="00E4517B" w:rsidP="00E4517B">
      <w:pPr>
        <w:spacing w:after="0" w:line="240" w:lineRule="auto"/>
        <w:rPr>
          <w:rFonts w:ascii="Arial" w:eastAsia="Times New Roman" w:hAnsi="Arial" w:cs="Arial"/>
          <w:b/>
          <w:sz w:val="24"/>
          <w:szCs w:val="24"/>
        </w:rPr>
      </w:pPr>
    </w:p>
    <w:p w14:paraId="7FB1ADCF" w14:textId="77777777" w:rsidR="00E4517B" w:rsidRDefault="00E4517B" w:rsidP="00E4517B">
      <w:pPr>
        <w:spacing w:after="0" w:line="240" w:lineRule="auto"/>
        <w:rPr>
          <w:rFonts w:ascii="Arial" w:eastAsia="Times New Roman" w:hAnsi="Arial" w:cs="Arial"/>
          <w:b/>
          <w:bCs/>
          <w:sz w:val="24"/>
          <w:szCs w:val="24"/>
          <w:u w:val="single"/>
        </w:rPr>
      </w:pPr>
    </w:p>
    <w:p w14:paraId="43D378CF" w14:textId="14F5635B" w:rsidR="00E4517B" w:rsidRPr="005A3C0A" w:rsidRDefault="00E4517B" w:rsidP="00E4517B">
      <w:pPr>
        <w:spacing w:after="0" w:line="240" w:lineRule="auto"/>
        <w:jc w:val="center"/>
        <w:rPr>
          <w:rFonts w:ascii="Arial" w:eastAsia="Times New Roman" w:hAnsi="Arial" w:cs="Arial"/>
          <w:sz w:val="24"/>
          <w:szCs w:val="24"/>
        </w:rPr>
      </w:pPr>
      <w:r w:rsidRPr="005A3C0A">
        <w:rPr>
          <w:rFonts w:ascii="Symbol" w:eastAsia="Symbol" w:hAnsi="Symbol" w:cs="Symbol"/>
          <w:b/>
          <w:bCs/>
          <w:sz w:val="28"/>
          <w:szCs w:val="28"/>
        </w:rPr>
        <w:t>_________</w:t>
      </w:r>
      <w:r w:rsidRPr="005A3C0A">
        <w:rPr>
          <w:rFonts w:ascii="Arial" w:eastAsia="Times New Roman" w:hAnsi="Arial" w:cs="Arial"/>
          <w:b/>
          <w:bCs/>
          <w:sz w:val="28"/>
          <w:szCs w:val="28"/>
        </w:rPr>
        <w:t>PUBLIC COMMENT</w:t>
      </w:r>
      <w:r w:rsidRPr="005A3C0A">
        <w:rPr>
          <w:rFonts w:ascii="Symbol" w:eastAsia="Symbol" w:hAnsi="Symbol" w:cs="Symbol"/>
          <w:b/>
          <w:bCs/>
          <w:sz w:val="28"/>
          <w:szCs w:val="28"/>
        </w:rPr>
        <w:t>_________</w:t>
      </w:r>
    </w:p>
    <w:p w14:paraId="35332BAA" w14:textId="77777777" w:rsidR="00D24317" w:rsidRDefault="00D24317" w:rsidP="00E4517B">
      <w:pPr>
        <w:spacing w:after="0" w:line="240" w:lineRule="auto"/>
        <w:rPr>
          <w:rFonts w:ascii="Arial" w:eastAsia="Times New Roman" w:hAnsi="Arial" w:cs="Arial"/>
          <w:sz w:val="24"/>
          <w:szCs w:val="24"/>
        </w:rPr>
      </w:pPr>
    </w:p>
    <w:p w14:paraId="5A088845" w14:textId="79C928E7" w:rsidR="00EE49E8" w:rsidRPr="005A3C0A" w:rsidRDefault="00E4517B" w:rsidP="00E4517B">
      <w:pPr>
        <w:spacing w:after="0" w:line="240" w:lineRule="auto"/>
        <w:rPr>
          <w:rFonts w:ascii="Arial" w:eastAsia="Times New Roman" w:hAnsi="Arial" w:cs="Arial"/>
          <w:sz w:val="24"/>
          <w:szCs w:val="24"/>
        </w:rPr>
      </w:pPr>
      <w:r w:rsidRPr="005A3C0A">
        <w:rPr>
          <w:rFonts w:ascii="Arial" w:eastAsia="Times New Roman" w:hAnsi="Arial" w:cs="Arial"/>
          <w:sz w:val="24"/>
          <w:szCs w:val="24"/>
        </w:rPr>
        <w:t>It is the policy of the Board of Directors of the California Fair Services Authority (CFSA) to encourage public participation in the meetings of the Board of Directors.  At each open meeting, members of the public shall be provided with an opportunity to directly address the Board on items of interest to the public that are within the subject matter jurisdiction of CFSA.</w:t>
      </w:r>
    </w:p>
    <w:p w14:paraId="62B84AE7" w14:textId="77777777" w:rsidR="00E4517B" w:rsidRDefault="00E4517B" w:rsidP="00E4517B">
      <w:pPr>
        <w:spacing w:after="0" w:line="240" w:lineRule="auto"/>
        <w:rPr>
          <w:rFonts w:ascii="Arial" w:eastAsia="Times New Roman" w:hAnsi="Arial" w:cs="Arial"/>
          <w:b/>
          <w:bCs/>
          <w:sz w:val="28"/>
          <w:szCs w:val="28"/>
          <w:u w:val="single"/>
        </w:rPr>
      </w:pPr>
    </w:p>
    <w:p w14:paraId="177F29B9" w14:textId="77777777" w:rsidR="007B7C9D" w:rsidRDefault="007B7C9D" w:rsidP="0001732A">
      <w:pPr>
        <w:spacing w:after="0" w:line="240" w:lineRule="auto"/>
        <w:rPr>
          <w:rFonts w:ascii="Arial" w:eastAsia="Times New Roman" w:hAnsi="Arial" w:cs="Arial"/>
          <w:b/>
          <w:bCs/>
          <w:sz w:val="24"/>
          <w:szCs w:val="24"/>
          <w:u w:val="single"/>
        </w:rPr>
      </w:pPr>
    </w:p>
    <w:p w14:paraId="0BB33502" w14:textId="77777777" w:rsidR="00297F18" w:rsidRDefault="00297F18" w:rsidP="00BD1DC8">
      <w:pPr>
        <w:pStyle w:val="ListParagraph"/>
        <w:spacing w:after="0" w:line="240" w:lineRule="auto"/>
        <w:ind w:left="0"/>
        <w:contextualSpacing w:val="0"/>
        <w:rPr>
          <w:rFonts w:ascii="Arial" w:hAnsi="Arial" w:cs="Arial"/>
          <w:b/>
          <w:sz w:val="24"/>
          <w:szCs w:val="24"/>
          <w:u w:val="single"/>
        </w:rPr>
      </w:pPr>
    </w:p>
    <w:p w14:paraId="426451D5" w14:textId="4CE51714" w:rsidR="00BD1DC8" w:rsidRPr="00515FE0" w:rsidRDefault="00BD1DC8" w:rsidP="00BD1DC8">
      <w:pPr>
        <w:pStyle w:val="ListParagraph"/>
        <w:spacing w:after="0" w:line="240" w:lineRule="auto"/>
        <w:ind w:left="0"/>
        <w:contextualSpacing w:val="0"/>
        <w:rPr>
          <w:rFonts w:ascii="Arial" w:hAnsi="Arial" w:cs="Arial"/>
          <w:b/>
          <w:sz w:val="24"/>
          <w:szCs w:val="24"/>
          <w:u w:val="single"/>
        </w:rPr>
      </w:pPr>
      <w:r w:rsidRPr="00515FE0">
        <w:rPr>
          <w:rFonts w:ascii="Arial" w:hAnsi="Arial" w:cs="Arial"/>
          <w:b/>
          <w:sz w:val="24"/>
          <w:szCs w:val="24"/>
          <w:u w:val="single"/>
        </w:rPr>
        <w:t>ADJOURNMENT</w:t>
      </w:r>
    </w:p>
    <w:p w14:paraId="1DA4287B" w14:textId="77777777" w:rsidR="009B4EEB" w:rsidRPr="00557C6D" w:rsidRDefault="009B4EEB" w:rsidP="00E4517B">
      <w:pPr>
        <w:spacing w:after="0" w:line="240" w:lineRule="auto"/>
        <w:rPr>
          <w:rFonts w:ascii="Arial" w:eastAsia="Times New Roman" w:hAnsi="Arial" w:cs="Arial"/>
          <w:b/>
          <w:bCs/>
          <w:sz w:val="24"/>
          <w:szCs w:val="24"/>
          <w:u w:val="single"/>
        </w:rPr>
      </w:pPr>
    </w:p>
    <w:p w14:paraId="64D98D0E" w14:textId="75384843" w:rsidR="0055191F" w:rsidRPr="00776092" w:rsidRDefault="00E4517B" w:rsidP="00A8082E">
      <w:pPr>
        <w:pStyle w:val="ListParagraph"/>
        <w:spacing w:after="0" w:line="240" w:lineRule="auto"/>
        <w:ind w:left="0"/>
        <w:contextualSpacing w:val="0"/>
        <w:rPr>
          <w:rFonts w:ascii="Arial" w:hAnsi="Arial" w:cs="Arial"/>
        </w:rPr>
      </w:pPr>
      <w:r w:rsidRPr="005A3C0A">
        <w:rPr>
          <w:rFonts w:ascii="Arial" w:eastAsia="Times New Roman" w:hAnsi="Arial"/>
          <w:b/>
          <w:sz w:val="20"/>
          <w:szCs w:val="24"/>
        </w:rPr>
        <w:t>Note</w:t>
      </w:r>
      <w:r w:rsidRPr="005A3C0A">
        <w:rPr>
          <w:rFonts w:ascii="Arial" w:eastAsia="Times New Roman" w:hAnsi="Arial"/>
          <w:sz w:val="24"/>
          <w:szCs w:val="24"/>
        </w:rPr>
        <w:t xml:space="preserve">:  </w:t>
      </w:r>
      <w:r w:rsidRPr="005A3C0A">
        <w:rPr>
          <w:rFonts w:ascii="Arial" w:eastAsia="Times New Roman" w:hAnsi="Arial"/>
          <w:b/>
          <w:i/>
          <w:sz w:val="20"/>
          <w:szCs w:val="24"/>
        </w:rPr>
        <w:t xml:space="preserve">The Board may take action on any matter, however listed on this Agenda, and whether or not listed on this Agenda, to the extent permitted by applicable law.  Staff Reports are subject to change without prior notice.  If requested, this agenda can be made available in appropriate alternative formats to persons with disabilities, as required by Section 202 of the Americans Disabilities Act of 1900 and the Federal Rules and Regulations adopted in implementation thereof.  Persons seeking an alternative format should contact the Board Secretary for further information.  In addition, a person with a disability who requires a modification or accommodation, including auxiliary aids or services, in order to participate in a public meeting, should telephone or otherwise contact the Board Secretary as soon as possible.  The Board Secretary may be reached </w:t>
      </w:r>
      <w:r w:rsidR="00EB6D24">
        <w:rPr>
          <w:rFonts w:ascii="Arial" w:eastAsia="Times New Roman" w:hAnsi="Arial"/>
          <w:b/>
          <w:i/>
          <w:sz w:val="20"/>
          <w:szCs w:val="24"/>
        </w:rPr>
        <w:t xml:space="preserve">by mail </w:t>
      </w:r>
      <w:r w:rsidRPr="005A3C0A">
        <w:rPr>
          <w:rFonts w:ascii="Arial" w:eastAsia="Times New Roman" w:hAnsi="Arial"/>
          <w:b/>
          <w:i/>
          <w:sz w:val="20"/>
          <w:szCs w:val="24"/>
        </w:rPr>
        <w:t>at 1776 Tribute Road, Suite 100, Sacramento, California 95815, or by telephone at (916)</w:t>
      </w:r>
      <w:r w:rsidR="00BD1DC8">
        <w:rPr>
          <w:rFonts w:ascii="Arial" w:eastAsia="Times New Roman" w:hAnsi="Arial"/>
          <w:b/>
          <w:i/>
          <w:sz w:val="20"/>
          <w:szCs w:val="24"/>
        </w:rPr>
        <w:t xml:space="preserve"> </w:t>
      </w:r>
      <w:r w:rsidRPr="005A3C0A">
        <w:rPr>
          <w:rFonts w:ascii="Arial" w:eastAsia="Times New Roman" w:hAnsi="Arial"/>
          <w:b/>
          <w:i/>
          <w:sz w:val="20"/>
          <w:szCs w:val="24"/>
        </w:rPr>
        <w:t>921-2</w:t>
      </w:r>
      <w:r w:rsidR="00EB6D24">
        <w:rPr>
          <w:rFonts w:ascii="Arial" w:eastAsia="Times New Roman" w:hAnsi="Arial"/>
          <w:b/>
          <w:i/>
          <w:sz w:val="20"/>
          <w:szCs w:val="24"/>
        </w:rPr>
        <w:t>213.</w:t>
      </w:r>
    </w:p>
    <w:sectPr w:rsidR="0055191F" w:rsidRPr="00776092" w:rsidSect="00264E5A">
      <w:headerReference w:type="even" r:id="rId12"/>
      <w:headerReference w:type="default" r:id="rId13"/>
      <w:footerReference w:type="default" r:id="rId14"/>
      <w:headerReference w:type="first" r:id="rId15"/>
      <w:footerReference w:type="first" r:id="rId16"/>
      <w:pgSz w:w="12240" w:h="15840" w:code="1"/>
      <w:pgMar w:top="990" w:right="1440" w:bottom="1440" w:left="1440" w:header="720"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47EA" w14:textId="77777777" w:rsidR="00B83392" w:rsidRDefault="00B83392" w:rsidP="008D5DC0">
      <w:pPr>
        <w:spacing w:after="0" w:line="240" w:lineRule="auto"/>
      </w:pPr>
      <w:r>
        <w:separator/>
      </w:r>
    </w:p>
  </w:endnote>
  <w:endnote w:type="continuationSeparator" w:id="0">
    <w:p w14:paraId="1C44DA68" w14:textId="77777777" w:rsidR="00B83392" w:rsidRDefault="00B83392" w:rsidP="008D5DC0">
      <w:pPr>
        <w:spacing w:after="0" w:line="240" w:lineRule="auto"/>
      </w:pPr>
      <w:r>
        <w:continuationSeparator/>
      </w:r>
    </w:p>
  </w:endnote>
  <w:endnote w:type="continuationNotice" w:id="1">
    <w:p w14:paraId="58E8CE76" w14:textId="77777777" w:rsidR="00B83392" w:rsidRDefault="00B83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7DAF" w14:textId="77777777" w:rsidR="008D5DC0" w:rsidRDefault="008D5DC0">
    <w:pPr>
      <w:pStyle w:val="Footer"/>
    </w:pPr>
  </w:p>
  <w:p w14:paraId="6804A805" w14:textId="77777777" w:rsidR="008D5DC0" w:rsidRDefault="008D5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7833" w14:textId="77777777" w:rsidR="0055191F" w:rsidRDefault="0055191F" w:rsidP="0055191F">
    <w:pPr>
      <w:pStyle w:val="Footer"/>
      <w:jc w:val="center"/>
    </w:pPr>
    <w:r>
      <w:rPr>
        <w:noProof/>
      </w:rPr>
      <w:drawing>
        <wp:anchor distT="0" distB="0" distL="114300" distR="114300" simplePos="0" relativeHeight="251657728" behindDoc="0" locked="1" layoutInCell="1" allowOverlap="1" wp14:anchorId="3E27AE9B" wp14:editId="1362553D">
          <wp:simplePos x="0" y="0"/>
          <wp:positionH relativeFrom="margin">
            <wp:align>center</wp:align>
          </wp:positionH>
          <wp:positionV relativeFrom="bottomMargin">
            <wp:posOffset>0</wp:posOffset>
          </wp:positionV>
          <wp:extent cx="3328035" cy="621665"/>
          <wp:effectExtent l="0" t="0" r="5715" b="6985"/>
          <wp:wrapSquare wrapText="bothSides"/>
          <wp:docPr id="1806633347" name="Picture 180663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A AddressBlock 001.eps"/>
                  <pic:cNvPicPr/>
                </pic:nvPicPr>
                <pic:blipFill>
                  <a:blip r:embed="rId1">
                    <a:extLst>
                      <a:ext uri="{28A0092B-C50C-407E-A947-70E740481C1C}">
                        <a14:useLocalDpi xmlns:a14="http://schemas.microsoft.com/office/drawing/2010/main" val="0"/>
                      </a:ext>
                    </a:extLst>
                  </a:blip>
                  <a:stretch>
                    <a:fillRect/>
                  </a:stretch>
                </pic:blipFill>
                <pic:spPr>
                  <a:xfrm>
                    <a:off x="0" y="0"/>
                    <a:ext cx="3328035" cy="621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D76B" w14:textId="77777777" w:rsidR="00B83392" w:rsidRDefault="00B83392" w:rsidP="008D5DC0">
      <w:pPr>
        <w:spacing w:after="0" w:line="240" w:lineRule="auto"/>
      </w:pPr>
      <w:r>
        <w:separator/>
      </w:r>
    </w:p>
  </w:footnote>
  <w:footnote w:type="continuationSeparator" w:id="0">
    <w:p w14:paraId="0593C28C" w14:textId="77777777" w:rsidR="00B83392" w:rsidRDefault="00B83392" w:rsidP="008D5DC0">
      <w:pPr>
        <w:spacing w:after="0" w:line="240" w:lineRule="auto"/>
      </w:pPr>
      <w:r>
        <w:continuationSeparator/>
      </w:r>
    </w:p>
  </w:footnote>
  <w:footnote w:type="continuationNotice" w:id="1">
    <w:p w14:paraId="2B8C9B3C" w14:textId="77777777" w:rsidR="00B83392" w:rsidRDefault="00B83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A970" w14:textId="31554FD0" w:rsidR="009947E3" w:rsidRDefault="00424FD6">
    <w:pPr>
      <w:pStyle w:val="Header"/>
    </w:pPr>
    <w:r>
      <w:rPr>
        <w:noProof/>
      </w:rPr>
      <w:pict w14:anchorId="146AF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7ABE" w14:textId="2FC6D725" w:rsidR="00E4517B" w:rsidRDefault="00E4517B" w:rsidP="00E4517B">
    <w:pPr>
      <w:pStyle w:val="Header"/>
      <w:rPr>
        <w:rFonts w:ascii="Arial" w:hAnsi="Arial" w:cs="Arial"/>
        <w:sz w:val="16"/>
        <w:szCs w:val="16"/>
      </w:rPr>
    </w:pPr>
    <w:r>
      <w:rPr>
        <w:noProof/>
      </w:rPr>
      <mc:AlternateContent>
        <mc:Choice Requires="wps">
          <w:drawing>
            <wp:anchor distT="0" distB="0" distL="114300" distR="114300" simplePos="0" relativeHeight="251656704" behindDoc="1" locked="0" layoutInCell="0" allowOverlap="1" wp14:anchorId="024BC6ED" wp14:editId="301B165D">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CD256" w14:textId="1B1C36A3" w:rsidR="00E4517B" w:rsidRDefault="00E4517B" w:rsidP="00E4517B">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4BC6ED"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E6CD256" w14:textId="1B1C36A3" w:rsidR="00E4517B" w:rsidRDefault="00E4517B" w:rsidP="00E4517B">
                    <w:pPr>
                      <w:pStyle w:val="NormalWeb"/>
                      <w:spacing w:before="0" w:beforeAutospacing="0" w:after="0" w:afterAutospacing="0"/>
                      <w:jc w:val="center"/>
                    </w:pPr>
                  </w:p>
                </w:txbxContent>
              </v:textbox>
              <w10:wrap anchorx="margin" anchory="margin"/>
            </v:shape>
          </w:pict>
        </mc:Fallback>
      </mc:AlternateContent>
    </w:r>
    <w:r w:rsidR="00804D44">
      <w:rPr>
        <w:rFonts w:ascii="Arial" w:hAnsi="Arial" w:cs="Arial"/>
        <w:sz w:val="16"/>
        <w:szCs w:val="16"/>
      </w:rPr>
      <w:t>Special</w:t>
    </w:r>
    <w:r>
      <w:rPr>
        <w:rFonts w:ascii="Arial" w:hAnsi="Arial" w:cs="Arial"/>
        <w:sz w:val="16"/>
        <w:szCs w:val="16"/>
      </w:rPr>
      <w:t xml:space="preserve"> Meeting</w:t>
    </w:r>
  </w:p>
  <w:p w14:paraId="18C3C862" w14:textId="77777777" w:rsidR="00E4517B" w:rsidRDefault="00E4517B" w:rsidP="00E4517B">
    <w:pPr>
      <w:pStyle w:val="Header"/>
      <w:rPr>
        <w:rFonts w:ascii="Arial" w:hAnsi="Arial" w:cs="Arial"/>
        <w:sz w:val="16"/>
        <w:szCs w:val="16"/>
      </w:rPr>
    </w:pPr>
    <w:r>
      <w:rPr>
        <w:rFonts w:ascii="Arial" w:hAnsi="Arial" w:cs="Arial"/>
        <w:sz w:val="16"/>
        <w:szCs w:val="16"/>
      </w:rPr>
      <w:t>California Fair Services Authority</w:t>
    </w:r>
  </w:p>
  <w:p w14:paraId="29EB06BC" w14:textId="42E6D03F" w:rsidR="00E4517B" w:rsidRDefault="00804D44" w:rsidP="00E4517B">
    <w:pPr>
      <w:pStyle w:val="Header"/>
      <w:rPr>
        <w:rFonts w:ascii="Arial" w:hAnsi="Arial" w:cs="Arial"/>
        <w:sz w:val="16"/>
        <w:szCs w:val="16"/>
      </w:rPr>
    </w:pPr>
    <w:r>
      <w:rPr>
        <w:rFonts w:ascii="Arial" w:hAnsi="Arial" w:cs="Arial"/>
        <w:sz w:val="16"/>
        <w:szCs w:val="16"/>
      </w:rPr>
      <w:t xml:space="preserve">April </w:t>
    </w:r>
    <w:r w:rsidR="00B13177">
      <w:rPr>
        <w:rFonts w:ascii="Arial" w:hAnsi="Arial" w:cs="Arial"/>
        <w:sz w:val="16"/>
        <w:szCs w:val="16"/>
      </w:rPr>
      <w:t>29</w:t>
    </w:r>
    <w:r w:rsidR="009455D4">
      <w:rPr>
        <w:rFonts w:ascii="Arial" w:hAnsi="Arial" w:cs="Arial"/>
        <w:sz w:val="16"/>
        <w:szCs w:val="16"/>
      </w:rPr>
      <w:t>, 2024</w:t>
    </w:r>
  </w:p>
  <w:p w14:paraId="386E1770" w14:textId="77777777" w:rsidR="00E4517B" w:rsidRPr="005D5A91" w:rsidRDefault="00E4517B" w:rsidP="00E4517B">
    <w:pPr>
      <w:pStyle w:val="Header"/>
      <w:rPr>
        <w:rFonts w:ascii="Arial" w:hAnsi="Arial" w:cs="Arial"/>
        <w:sz w:val="16"/>
        <w:szCs w:val="16"/>
      </w:rPr>
    </w:pPr>
    <w:r w:rsidRPr="005D5A91">
      <w:rPr>
        <w:rFonts w:ascii="Arial" w:hAnsi="Arial" w:cs="Arial"/>
        <w:sz w:val="16"/>
        <w:szCs w:val="16"/>
      </w:rPr>
      <w:t xml:space="preserve">Page </w:t>
    </w:r>
    <w:r w:rsidRPr="005D5A91">
      <w:rPr>
        <w:rFonts w:ascii="Arial" w:hAnsi="Arial" w:cs="Arial"/>
        <w:b/>
        <w:bCs/>
        <w:sz w:val="16"/>
        <w:szCs w:val="16"/>
      </w:rPr>
      <w:fldChar w:fldCharType="begin"/>
    </w:r>
    <w:r w:rsidRPr="005D5A91">
      <w:rPr>
        <w:rFonts w:ascii="Arial" w:hAnsi="Arial" w:cs="Arial"/>
        <w:b/>
        <w:bCs/>
        <w:sz w:val="16"/>
        <w:szCs w:val="16"/>
      </w:rPr>
      <w:instrText xml:space="preserve"> PAGE  \* Arabic  \* MERGEFORMAT </w:instrText>
    </w:r>
    <w:r w:rsidRPr="005D5A91">
      <w:rPr>
        <w:rFonts w:ascii="Arial" w:hAnsi="Arial" w:cs="Arial"/>
        <w:b/>
        <w:bCs/>
        <w:sz w:val="16"/>
        <w:szCs w:val="16"/>
      </w:rPr>
      <w:fldChar w:fldCharType="separate"/>
    </w:r>
    <w:r w:rsidR="00094E68">
      <w:rPr>
        <w:rFonts w:ascii="Arial" w:hAnsi="Arial" w:cs="Arial"/>
        <w:b/>
        <w:bCs/>
        <w:noProof/>
        <w:sz w:val="16"/>
        <w:szCs w:val="16"/>
      </w:rPr>
      <w:t>2</w:t>
    </w:r>
    <w:r w:rsidRPr="005D5A91">
      <w:rPr>
        <w:rFonts w:ascii="Arial" w:hAnsi="Arial" w:cs="Arial"/>
        <w:b/>
        <w:bCs/>
        <w:sz w:val="16"/>
        <w:szCs w:val="16"/>
      </w:rPr>
      <w:fldChar w:fldCharType="end"/>
    </w:r>
    <w:r w:rsidRPr="005D5A91">
      <w:rPr>
        <w:rFonts w:ascii="Arial" w:hAnsi="Arial" w:cs="Arial"/>
        <w:sz w:val="16"/>
        <w:szCs w:val="16"/>
      </w:rPr>
      <w:t xml:space="preserve"> of </w:t>
    </w:r>
    <w:r w:rsidRPr="005D5A91">
      <w:rPr>
        <w:rFonts w:ascii="Arial" w:hAnsi="Arial" w:cs="Arial"/>
        <w:b/>
        <w:bCs/>
        <w:sz w:val="16"/>
        <w:szCs w:val="16"/>
      </w:rPr>
      <w:fldChar w:fldCharType="begin"/>
    </w:r>
    <w:r w:rsidRPr="005D5A91">
      <w:rPr>
        <w:rFonts w:ascii="Arial" w:hAnsi="Arial" w:cs="Arial"/>
        <w:b/>
        <w:bCs/>
        <w:sz w:val="16"/>
        <w:szCs w:val="16"/>
      </w:rPr>
      <w:instrText xml:space="preserve"> NUMPAGES  \* Arabic  \* MERGEFORMAT </w:instrText>
    </w:r>
    <w:r w:rsidRPr="005D5A91">
      <w:rPr>
        <w:rFonts w:ascii="Arial" w:hAnsi="Arial" w:cs="Arial"/>
        <w:b/>
        <w:bCs/>
        <w:sz w:val="16"/>
        <w:szCs w:val="16"/>
      </w:rPr>
      <w:fldChar w:fldCharType="separate"/>
    </w:r>
    <w:r w:rsidR="00094E68">
      <w:rPr>
        <w:rFonts w:ascii="Arial" w:hAnsi="Arial" w:cs="Arial"/>
        <w:b/>
        <w:bCs/>
        <w:noProof/>
        <w:sz w:val="16"/>
        <w:szCs w:val="16"/>
      </w:rPr>
      <w:t>3</w:t>
    </w:r>
    <w:r w:rsidRPr="005D5A91">
      <w:rPr>
        <w:rFonts w:ascii="Arial" w:hAnsi="Arial" w:cs="Arial"/>
        <w:b/>
        <w:bCs/>
        <w:sz w:val="16"/>
        <w:szCs w:val="16"/>
      </w:rPr>
      <w:fldChar w:fldCharType="end"/>
    </w:r>
  </w:p>
  <w:p w14:paraId="728605EA" w14:textId="77777777" w:rsidR="00E4517B" w:rsidRDefault="00E4517B">
    <w:pPr>
      <w:pStyle w:val="Header"/>
    </w:pPr>
  </w:p>
  <w:p w14:paraId="1A9DE73C" w14:textId="77777777" w:rsidR="008D5DC0" w:rsidRDefault="008D5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1A56" w14:textId="43B9288C" w:rsidR="0055191F" w:rsidRPr="0055191F" w:rsidRDefault="0055191F" w:rsidP="0055191F">
    <w:pPr>
      <w:pStyle w:val="Header"/>
      <w:jc w:val="center"/>
    </w:pPr>
    <w:r>
      <w:rPr>
        <w:noProof/>
      </w:rPr>
      <w:drawing>
        <wp:inline distT="0" distB="0" distL="0" distR="0" wp14:anchorId="1A35C455" wp14:editId="1BB9B37E">
          <wp:extent cx="1152525" cy="1057275"/>
          <wp:effectExtent l="0" t="0" r="9525" b="9525"/>
          <wp:docPr id="794101550" name="Picture 79410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SA Logo CMYK 001.eps"/>
                  <pic:cNvPicPr/>
                </pic:nvPicPr>
                <pic:blipFill>
                  <a:blip r:embed="rId1">
                    <a:extLst>
                      <a:ext uri="{28A0092B-C50C-407E-A947-70E740481C1C}">
                        <a14:useLocalDpi xmlns:a14="http://schemas.microsoft.com/office/drawing/2010/main" val="0"/>
                      </a:ext>
                    </a:extLst>
                  </a:blip>
                  <a:stretch>
                    <a:fillRect/>
                  </a:stretch>
                </pic:blipFill>
                <pic:spPr>
                  <a:xfrm>
                    <a:off x="0" y="0"/>
                    <a:ext cx="1152525"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CC8"/>
    <w:multiLevelType w:val="hybridMultilevel"/>
    <w:tmpl w:val="C31C95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641459"/>
    <w:multiLevelType w:val="hybridMultilevel"/>
    <w:tmpl w:val="8F66B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FA263E"/>
    <w:multiLevelType w:val="hybridMultilevel"/>
    <w:tmpl w:val="99D4D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1572C"/>
    <w:multiLevelType w:val="hybridMultilevel"/>
    <w:tmpl w:val="249013EC"/>
    <w:lvl w:ilvl="0" w:tplc="A692DB88">
      <w:start w:val="1"/>
      <w:numFmt w:val="decimal"/>
      <w:lvlText w:val="%1."/>
      <w:lvlJc w:val="left"/>
      <w:pPr>
        <w:ind w:left="144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47A6A56"/>
    <w:multiLevelType w:val="hybridMultilevel"/>
    <w:tmpl w:val="7FE8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A1345"/>
    <w:multiLevelType w:val="hybridMultilevel"/>
    <w:tmpl w:val="3F3424D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D2D15E6"/>
    <w:multiLevelType w:val="hybridMultilevel"/>
    <w:tmpl w:val="A1688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5B7BE7"/>
    <w:multiLevelType w:val="hybridMultilevel"/>
    <w:tmpl w:val="32BEFF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6E36D3"/>
    <w:multiLevelType w:val="multilevel"/>
    <w:tmpl w:val="FFFFFFFF"/>
    <w:lvl w:ilvl="0">
      <w:start w:val="1"/>
      <w:numFmt w:val="decimal"/>
      <w:lvlText w:val="%1."/>
      <w:lvlJc w:val="left"/>
      <w:pPr>
        <w:ind w:left="1440" w:hanging="72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525A1DD9"/>
    <w:multiLevelType w:val="hybridMultilevel"/>
    <w:tmpl w:val="E08E40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129E3"/>
    <w:multiLevelType w:val="hybridMultilevel"/>
    <w:tmpl w:val="4C44357C"/>
    <w:lvl w:ilvl="0" w:tplc="2DA4647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26B9A"/>
    <w:multiLevelType w:val="hybridMultilevel"/>
    <w:tmpl w:val="137E41A8"/>
    <w:lvl w:ilvl="0" w:tplc="1514032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E67AA"/>
    <w:multiLevelType w:val="hybridMultilevel"/>
    <w:tmpl w:val="6B6EBA5C"/>
    <w:lvl w:ilvl="0" w:tplc="94702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DB2448"/>
    <w:multiLevelType w:val="hybridMultilevel"/>
    <w:tmpl w:val="01521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C5743A9"/>
    <w:multiLevelType w:val="hybridMultilevel"/>
    <w:tmpl w:val="8DFA3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46A5D"/>
    <w:multiLevelType w:val="hybridMultilevel"/>
    <w:tmpl w:val="5F965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B12B1F"/>
    <w:multiLevelType w:val="hybridMultilevel"/>
    <w:tmpl w:val="CD00E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902636">
    <w:abstractNumId w:val="4"/>
  </w:num>
  <w:num w:numId="2" w16cid:durableId="834880640">
    <w:abstractNumId w:val="2"/>
  </w:num>
  <w:num w:numId="3" w16cid:durableId="468590904">
    <w:abstractNumId w:val="1"/>
  </w:num>
  <w:num w:numId="4" w16cid:durableId="1938362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25907">
    <w:abstractNumId w:val="10"/>
  </w:num>
  <w:num w:numId="6" w16cid:durableId="1649480004">
    <w:abstractNumId w:val="12"/>
  </w:num>
  <w:num w:numId="7" w16cid:durableId="2125078313">
    <w:abstractNumId w:val="9"/>
  </w:num>
  <w:num w:numId="8" w16cid:durableId="742291945">
    <w:abstractNumId w:val="14"/>
  </w:num>
  <w:num w:numId="9" w16cid:durableId="1162818556">
    <w:abstractNumId w:val="8"/>
  </w:num>
  <w:num w:numId="10" w16cid:durableId="540485323">
    <w:abstractNumId w:val="3"/>
  </w:num>
  <w:num w:numId="11" w16cid:durableId="1795126602">
    <w:abstractNumId w:val="16"/>
  </w:num>
  <w:num w:numId="12" w16cid:durableId="248389952">
    <w:abstractNumId w:val="6"/>
  </w:num>
  <w:num w:numId="13" w16cid:durableId="1913003854">
    <w:abstractNumId w:val="5"/>
  </w:num>
  <w:num w:numId="14" w16cid:durableId="39669531">
    <w:abstractNumId w:val="0"/>
  </w:num>
  <w:num w:numId="15" w16cid:durableId="2040087138">
    <w:abstractNumId w:val="15"/>
  </w:num>
  <w:num w:numId="16" w16cid:durableId="1420520810">
    <w:abstractNumId w:val="7"/>
  </w:num>
  <w:num w:numId="17" w16cid:durableId="421487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C0"/>
    <w:rsid w:val="0000115B"/>
    <w:rsid w:val="000038E9"/>
    <w:rsid w:val="00006F95"/>
    <w:rsid w:val="0001211D"/>
    <w:rsid w:val="00012ABB"/>
    <w:rsid w:val="0001732A"/>
    <w:rsid w:val="00027466"/>
    <w:rsid w:val="000363BC"/>
    <w:rsid w:val="00050AB1"/>
    <w:rsid w:val="0005260E"/>
    <w:rsid w:val="00057053"/>
    <w:rsid w:val="0006374C"/>
    <w:rsid w:val="00066339"/>
    <w:rsid w:val="000664D6"/>
    <w:rsid w:val="000719AB"/>
    <w:rsid w:val="00080D78"/>
    <w:rsid w:val="00081BA0"/>
    <w:rsid w:val="00084B0D"/>
    <w:rsid w:val="00094E68"/>
    <w:rsid w:val="000969D9"/>
    <w:rsid w:val="000973DC"/>
    <w:rsid w:val="000A4F3F"/>
    <w:rsid w:val="000A5396"/>
    <w:rsid w:val="000A6B7F"/>
    <w:rsid w:val="000A7D04"/>
    <w:rsid w:val="000B0493"/>
    <w:rsid w:val="000B0C25"/>
    <w:rsid w:val="000B31CD"/>
    <w:rsid w:val="000B5C9D"/>
    <w:rsid w:val="000B67B0"/>
    <w:rsid w:val="000C56EC"/>
    <w:rsid w:val="000D07D7"/>
    <w:rsid w:val="000D24BB"/>
    <w:rsid w:val="000D36F0"/>
    <w:rsid w:val="000D4594"/>
    <w:rsid w:val="000D74AD"/>
    <w:rsid w:val="000F64B3"/>
    <w:rsid w:val="000F6D42"/>
    <w:rsid w:val="00100ADC"/>
    <w:rsid w:val="00123660"/>
    <w:rsid w:val="00125E22"/>
    <w:rsid w:val="001300B1"/>
    <w:rsid w:val="0013488B"/>
    <w:rsid w:val="00143A18"/>
    <w:rsid w:val="00144409"/>
    <w:rsid w:val="001541FC"/>
    <w:rsid w:val="001558F1"/>
    <w:rsid w:val="001613D7"/>
    <w:rsid w:val="0016667B"/>
    <w:rsid w:val="001720EA"/>
    <w:rsid w:val="0017231B"/>
    <w:rsid w:val="0019432F"/>
    <w:rsid w:val="001A4C77"/>
    <w:rsid w:val="001A6350"/>
    <w:rsid w:val="001C329F"/>
    <w:rsid w:val="001C5989"/>
    <w:rsid w:val="001E26C2"/>
    <w:rsid w:val="001E4BBA"/>
    <w:rsid w:val="001E7311"/>
    <w:rsid w:val="002065FA"/>
    <w:rsid w:val="0020766C"/>
    <w:rsid w:val="00210058"/>
    <w:rsid w:val="0021012F"/>
    <w:rsid w:val="002105DA"/>
    <w:rsid w:val="00213284"/>
    <w:rsid w:val="00240444"/>
    <w:rsid w:val="002411F9"/>
    <w:rsid w:val="00242507"/>
    <w:rsid w:val="00245F7A"/>
    <w:rsid w:val="00250286"/>
    <w:rsid w:val="0025732C"/>
    <w:rsid w:val="00264E5A"/>
    <w:rsid w:val="00277DAD"/>
    <w:rsid w:val="00291763"/>
    <w:rsid w:val="00297F18"/>
    <w:rsid w:val="002A2132"/>
    <w:rsid w:val="002A6438"/>
    <w:rsid w:val="002A7F37"/>
    <w:rsid w:val="002C0330"/>
    <w:rsid w:val="002C2CE7"/>
    <w:rsid w:val="002C3865"/>
    <w:rsid w:val="002D1141"/>
    <w:rsid w:val="002D61EF"/>
    <w:rsid w:val="002E0625"/>
    <w:rsid w:val="002E0BBB"/>
    <w:rsid w:val="002E5398"/>
    <w:rsid w:val="002F639F"/>
    <w:rsid w:val="002F6AED"/>
    <w:rsid w:val="003101AF"/>
    <w:rsid w:val="00317447"/>
    <w:rsid w:val="00332113"/>
    <w:rsid w:val="00332D05"/>
    <w:rsid w:val="003537B0"/>
    <w:rsid w:val="0035792E"/>
    <w:rsid w:val="00366B39"/>
    <w:rsid w:val="003711A3"/>
    <w:rsid w:val="003720C5"/>
    <w:rsid w:val="003735C5"/>
    <w:rsid w:val="00381521"/>
    <w:rsid w:val="00385202"/>
    <w:rsid w:val="00387A37"/>
    <w:rsid w:val="003A2822"/>
    <w:rsid w:val="003A5CAA"/>
    <w:rsid w:val="003A79C0"/>
    <w:rsid w:val="003C1101"/>
    <w:rsid w:val="003D3533"/>
    <w:rsid w:val="003E4145"/>
    <w:rsid w:val="003F153F"/>
    <w:rsid w:val="003F1856"/>
    <w:rsid w:val="003F3D33"/>
    <w:rsid w:val="003F7A79"/>
    <w:rsid w:val="00400D66"/>
    <w:rsid w:val="00410CB1"/>
    <w:rsid w:val="00417281"/>
    <w:rsid w:val="00423D76"/>
    <w:rsid w:val="004241F1"/>
    <w:rsid w:val="00424FD6"/>
    <w:rsid w:val="00430A4B"/>
    <w:rsid w:val="004331A0"/>
    <w:rsid w:val="00434569"/>
    <w:rsid w:val="00452557"/>
    <w:rsid w:val="004564C4"/>
    <w:rsid w:val="004577CA"/>
    <w:rsid w:val="004624F7"/>
    <w:rsid w:val="0046512A"/>
    <w:rsid w:val="00466769"/>
    <w:rsid w:val="00473878"/>
    <w:rsid w:val="0047576E"/>
    <w:rsid w:val="00490E26"/>
    <w:rsid w:val="004A0F4C"/>
    <w:rsid w:val="004A19D4"/>
    <w:rsid w:val="004A5E69"/>
    <w:rsid w:val="004C650F"/>
    <w:rsid w:val="004E0DB5"/>
    <w:rsid w:val="004F1592"/>
    <w:rsid w:val="004F3E5F"/>
    <w:rsid w:val="004F50E6"/>
    <w:rsid w:val="004F7CF1"/>
    <w:rsid w:val="00503F5B"/>
    <w:rsid w:val="0051014C"/>
    <w:rsid w:val="0051209F"/>
    <w:rsid w:val="005121C7"/>
    <w:rsid w:val="00515FE0"/>
    <w:rsid w:val="00525900"/>
    <w:rsid w:val="0053564D"/>
    <w:rsid w:val="005370AB"/>
    <w:rsid w:val="00541C6A"/>
    <w:rsid w:val="00542FB6"/>
    <w:rsid w:val="00544273"/>
    <w:rsid w:val="00544BD4"/>
    <w:rsid w:val="0055191F"/>
    <w:rsid w:val="00553182"/>
    <w:rsid w:val="00557C6D"/>
    <w:rsid w:val="00562E17"/>
    <w:rsid w:val="0057558F"/>
    <w:rsid w:val="00585BB7"/>
    <w:rsid w:val="00596BE3"/>
    <w:rsid w:val="005A47FD"/>
    <w:rsid w:val="005B2751"/>
    <w:rsid w:val="005B47AE"/>
    <w:rsid w:val="005B4C96"/>
    <w:rsid w:val="005C0908"/>
    <w:rsid w:val="005C1874"/>
    <w:rsid w:val="005C6B2F"/>
    <w:rsid w:val="005D7B93"/>
    <w:rsid w:val="005E1F9A"/>
    <w:rsid w:val="005E5B10"/>
    <w:rsid w:val="005F32F8"/>
    <w:rsid w:val="005F61C8"/>
    <w:rsid w:val="00611260"/>
    <w:rsid w:val="00611892"/>
    <w:rsid w:val="00611B8E"/>
    <w:rsid w:val="00612AA3"/>
    <w:rsid w:val="0061497A"/>
    <w:rsid w:val="006212C0"/>
    <w:rsid w:val="0062178F"/>
    <w:rsid w:val="006265C8"/>
    <w:rsid w:val="00626676"/>
    <w:rsid w:val="00633D11"/>
    <w:rsid w:val="006428CD"/>
    <w:rsid w:val="006520D3"/>
    <w:rsid w:val="00654BC1"/>
    <w:rsid w:val="00662A7B"/>
    <w:rsid w:val="006668AA"/>
    <w:rsid w:val="006727A6"/>
    <w:rsid w:val="00673177"/>
    <w:rsid w:val="00683277"/>
    <w:rsid w:val="006844A6"/>
    <w:rsid w:val="00694CFC"/>
    <w:rsid w:val="006A2054"/>
    <w:rsid w:val="006B01CF"/>
    <w:rsid w:val="006B05A4"/>
    <w:rsid w:val="006B451F"/>
    <w:rsid w:val="006B4FA8"/>
    <w:rsid w:val="006B6141"/>
    <w:rsid w:val="006B6D1D"/>
    <w:rsid w:val="006C0ED3"/>
    <w:rsid w:val="006D1A45"/>
    <w:rsid w:val="006D7305"/>
    <w:rsid w:val="00707F47"/>
    <w:rsid w:val="00712588"/>
    <w:rsid w:val="00713964"/>
    <w:rsid w:val="00713A11"/>
    <w:rsid w:val="00730ACA"/>
    <w:rsid w:val="00732779"/>
    <w:rsid w:val="00740B68"/>
    <w:rsid w:val="00740D03"/>
    <w:rsid w:val="0075130B"/>
    <w:rsid w:val="0075411F"/>
    <w:rsid w:val="0076397A"/>
    <w:rsid w:val="0076560D"/>
    <w:rsid w:val="00776092"/>
    <w:rsid w:val="00786CCF"/>
    <w:rsid w:val="007A3FE4"/>
    <w:rsid w:val="007B5EA2"/>
    <w:rsid w:val="007B7C9D"/>
    <w:rsid w:val="007D16E6"/>
    <w:rsid w:val="007D34E2"/>
    <w:rsid w:val="007E4697"/>
    <w:rsid w:val="007F04FA"/>
    <w:rsid w:val="007F3387"/>
    <w:rsid w:val="00804D44"/>
    <w:rsid w:val="00806C7C"/>
    <w:rsid w:val="00823F40"/>
    <w:rsid w:val="00824012"/>
    <w:rsid w:val="00827B97"/>
    <w:rsid w:val="008501AD"/>
    <w:rsid w:val="00853BD5"/>
    <w:rsid w:val="008566A8"/>
    <w:rsid w:val="0086747C"/>
    <w:rsid w:val="00875C06"/>
    <w:rsid w:val="008776E6"/>
    <w:rsid w:val="00886976"/>
    <w:rsid w:val="00897788"/>
    <w:rsid w:val="008A2F41"/>
    <w:rsid w:val="008C297B"/>
    <w:rsid w:val="008C5C51"/>
    <w:rsid w:val="008D5DC0"/>
    <w:rsid w:val="008E1801"/>
    <w:rsid w:val="008F413F"/>
    <w:rsid w:val="0090263C"/>
    <w:rsid w:val="00903D75"/>
    <w:rsid w:val="00914E66"/>
    <w:rsid w:val="009229A2"/>
    <w:rsid w:val="00931569"/>
    <w:rsid w:val="00931DD7"/>
    <w:rsid w:val="00934D16"/>
    <w:rsid w:val="00935DCE"/>
    <w:rsid w:val="009426C0"/>
    <w:rsid w:val="009428FB"/>
    <w:rsid w:val="009455D4"/>
    <w:rsid w:val="00950F55"/>
    <w:rsid w:val="00952C58"/>
    <w:rsid w:val="0096305B"/>
    <w:rsid w:val="0097361F"/>
    <w:rsid w:val="00975E86"/>
    <w:rsid w:val="009851A6"/>
    <w:rsid w:val="00986B51"/>
    <w:rsid w:val="00992D6B"/>
    <w:rsid w:val="009947E3"/>
    <w:rsid w:val="0099481A"/>
    <w:rsid w:val="00994BCA"/>
    <w:rsid w:val="009A1C26"/>
    <w:rsid w:val="009A3B77"/>
    <w:rsid w:val="009A72B2"/>
    <w:rsid w:val="009B1364"/>
    <w:rsid w:val="009B25E7"/>
    <w:rsid w:val="009B4EEB"/>
    <w:rsid w:val="009B63FB"/>
    <w:rsid w:val="009D19D2"/>
    <w:rsid w:val="009E6BA4"/>
    <w:rsid w:val="009F4A72"/>
    <w:rsid w:val="00A15A55"/>
    <w:rsid w:val="00A220D3"/>
    <w:rsid w:val="00A24ECB"/>
    <w:rsid w:val="00A30837"/>
    <w:rsid w:val="00A329E8"/>
    <w:rsid w:val="00A40C73"/>
    <w:rsid w:val="00A44093"/>
    <w:rsid w:val="00A445ED"/>
    <w:rsid w:val="00A450C8"/>
    <w:rsid w:val="00A45119"/>
    <w:rsid w:val="00A50CB8"/>
    <w:rsid w:val="00A5131B"/>
    <w:rsid w:val="00A51CB2"/>
    <w:rsid w:val="00A552F2"/>
    <w:rsid w:val="00A602BE"/>
    <w:rsid w:val="00A63D92"/>
    <w:rsid w:val="00A65D04"/>
    <w:rsid w:val="00A70750"/>
    <w:rsid w:val="00A708FF"/>
    <w:rsid w:val="00A75BC0"/>
    <w:rsid w:val="00A8082E"/>
    <w:rsid w:val="00A82249"/>
    <w:rsid w:val="00A848F5"/>
    <w:rsid w:val="00A871CB"/>
    <w:rsid w:val="00A978AF"/>
    <w:rsid w:val="00AA5D2B"/>
    <w:rsid w:val="00AA7EF9"/>
    <w:rsid w:val="00AB064B"/>
    <w:rsid w:val="00AB67C7"/>
    <w:rsid w:val="00AC4555"/>
    <w:rsid w:val="00AD16F8"/>
    <w:rsid w:val="00AD1C46"/>
    <w:rsid w:val="00AD504B"/>
    <w:rsid w:val="00AD5E23"/>
    <w:rsid w:val="00AF46B3"/>
    <w:rsid w:val="00AF493B"/>
    <w:rsid w:val="00B02C77"/>
    <w:rsid w:val="00B05306"/>
    <w:rsid w:val="00B06B6E"/>
    <w:rsid w:val="00B077E9"/>
    <w:rsid w:val="00B11801"/>
    <w:rsid w:val="00B12237"/>
    <w:rsid w:val="00B13177"/>
    <w:rsid w:val="00B13250"/>
    <w:rsid w:val="00B3584C"/>
    <w:rsid w:val="00B35F59"/>
    <w:rsid w:val="00B53096"/>
    <w:rsid w:val="00B606D7"/>
    <w:rsid w:val="00B61F76"/>
    <w:rsid w:val="00B713E0"/>
    <w:rsid w:val="00B76272"/>
    <w:rsid w:val="00B83392"/>
    <w:rsid w:val="00B8626F"/>
    <w:rsid w:val="00B91AF9"/>
    <w:rsid w:val="00B91EE4"/>
    <w:rsid w:val="00B9439E"/>
    <w:rsid w:val="00BB1797"/>
    <w:rsid w:val="00BD0772"/>
    <w:rsid w:val="00BD1DC8"/>
    <w:rsid w:val="00BD4C51"/>
    <w:rsid w:val="00BE218A"/>
    <w:rsid w:val="00BE274B"/>
    <w:rsid w:val="00BF3813"/>
    <w:rsid w:val="00C0059B"/>
    <w:rsid w:val="00C047BD"/>
    <w:rsid w:val="00C1376D"/>
    <w:rsid w:val="00C13F89"/>
    <w:rsid w:val="00C1671E"/>
    <w:rsid w:val="00C258D1"/>
    <w:rsid w:val="00C358D9"/>
    <w:rsid w:val="00C37596"/>
    <w:rsid w:val="00C6462F"/>
    <w:rsid w:val="00C74E20"/>
    <w:rsid w:val="00C75C1C"/>
    <w:rsid w:val="00C80C02"/>
    <w:rsid w:val="00C8313B"/>
    <w:rsid w:val="00C873F2"/>
    <w:rsid w:val="00C8745F"/>
    <w:rsid w:val="00CA2576"/>
    <w:rsid w:val="00CA5708"/>
    <w:rsid w:val="00CA7F13"/>
    <w:rsid w:val="00CB58C2"/>
    <w:rsid w:val="00CC0C4C"/>
    <w:rsid w:val="00CC1C27"/>
    <w:rsid w:val="00CC3BA5"/>
    <w:rsid w:val="00CC3F1E"/>
    <w:rsid w:val="00CD1B49"/>
    <w:rsid w:val="00CE1223"/>
    <w:rsid w:val="00CE25C7"/>
    <w:rsid w:val="00CE55AC"/>
    <w:rsid w:val="00CE7BB7"/>
    <w:rsid w:val="00CF1797"/>
    <w:rsid w:val="00CF2490"/>
    <w:rsid w:val="00CF7B64"/>
    <w:rsid w:val="00D01CCE"/>
    <w:rsid w:val="00D070E3"/>
    <w:rsid w:val="00D1514E"/>
    <w:rsid w:val="00D208BB"/>
    <w:rsid w:val="00D24317"/>
    <w:rsid w:val="00D32E1A"/>
    <w:rsid w:val="00D3624B"/>
    <w:rsid w:val="00D369D7"/>
    <w:rsid w:val="00D41F93"/>
    <w:rsid w:val="00D4692D"/>
    <w:rsid w:val="00D53690"/>
    <w:rsid w:val="00D55F2B"/>
    <w:rsid w:val="00D83F0C"/>
    <w:rsid w:val="00D8457F"/>
    <w:rsid w:val="00DB3B05"/>
    <w:rsid w:val="00DC0C8F"/>
    <w:rsid w:val="00DC4806"/>
    <w:rsid w:val="00DC6652"/>
    <w:rsid w:val="00DD2418"/>
    <w:rsid w:val="00DD499D"/>
    <w:rsid w:val="00DD49D0"/>
    <w:rsid w:val="00DD4ECC"/>
    <w:rsid w:val="00DD6C61"/>
    <w:rsid w:val="00DD7D0E"/>
    <w:rsid w:val="00DE28C7"/>
    <w:rsid w:val="00E0187A"/>
    <w:rsid w:val="00E05C4E"/>
    <w:rsid w:val="00E06707"/>
    <w:rsid w:val="00E07C3F"/>
    <w:rsid w:val="00E16259"/>
    <w:rsid w:val="00E20CC2"/>
    <w:rsid w:val="00E26A9C"/>
    <w:rsid w:val="00E31E3A"/>
    <w:rsid w:val="00E4517B"/>
    <w:rsid w:val="00E45B72"/>
    <w:rsid w:val="00E517A5"/>
    <w:rsid w:val="00E605AE"/>
    <w:rsid w:val="00E91689"/>
    <w:rsid w:val="00E918ED"/>
    <w:rsid w:val="00EA0A37"/>
    <w:rsid w:val="00EA1103"/>
    <w:rsid w:val="00EA78AE"/>
    <w:rsid w:val="00EB18A6"/>
    <w:rsid w:val="00EB6496"/>
    <w:rsid w:val="00EB6D24"/>
    <w:rsid w:val="00EC5447"/>
    <w:rsid w:val="00EC755B"/>
    <w:rsid w:val="00ED19E1"/>
    <w:rsid w:val="00ED57B5"/>
    <w:rsid w:val="00EE0ABB"/>
    <w:rsid w:val="00EE0DF4"/>
    <w:rsid w:val="00EE4371"/>
    <w:rsid w:val="00EE49E8"/>
    <w:rsid w:val="00F006A5"/>
    <w:rsid w:val="00F11CE3"/>
    <w:rsid w:val="00F17C48"/>
    <w:rsid w:val="00F200D7"/>
    <w:rsid w:val="00F216B4"/>
    <w:rsid w:val="00F253A8"/>
    <w:rsid w:val="00F265D9"/>
    <w:rsid w:val="00F44B0C"/>
    <w:rsid w:val="00F502C3"/>
    <w:rsid w:val="00F53F04"/>
    <w:rsid w:val="00F831A4"/>
    <w:rsid w:val="00F85CE1"/>
    <w:rsid w:val="00F917D1"/>
    <w:rsid w:val="00F95CCE"/>
    <w:rsid w:val="00F978B4"/>
    <w:rsid w:val="00FA0B15"/>
    <w:rsid w:val="00FA6963"/>
    <w:rsid w:val="00FB0EF7"/>
    <w:rsid w:val="00FB532F"/>
    <w:rsid w:val="00FD6000"/>
    <w:rsid w:val="00FE2767"/>
    <w:rsid w:val="00FE7705"/>
    <w:rsid w:val="00FF1E4D"/>
    <w:rsid w:val="06D8BADA"/>
    <w:rsid w:val="076A309C"/>
    <w:rsid w:val="0B1D46EC"/>
    <w:rsid w:val="5699C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3056"/>
  <w15:chartTrackingRefBased/>
  <w15:docId w15:val="{6753E44F-92E7-4298-B995-984068A4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DC0"/>
  </w:style>
  <w:style w:type="paragraph" w:styleId="Footer">
    <w:name w:val="footer"/>
    <w:basedOn w:val="Normal"/>
    <w:link w:val="FooterChar"/>
    <w:uiPriority w:val="99"/>
    <w:unhideWhenUsed/>
    <w:rsid w:val="008D5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DC0"/>
  </w:style>
  <w:style w:type="paragraph" w:styleId="BalloonText">
    <w:name w:val="Balloon Text"/>
    <w:basedOn w:val="Normal"/>
    <w:link w:val="BalloonTextChar"/>
    <w:uiPriority w:val="99"/>
    <w:semiHidden/>
    <w:unhideWhenUsed/>
    <w:rsid w:val="003F1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56"/>
    <w:rPr>
      <w:rFonts w:ascii="Segoe UI" w:hAnsi="Segoe UI" w:cs="Segoe UI"/>
      <w:sz w:val="18"/>
      <w:szCs w:val="18"/>
    </w:rPr>
  </w:style>
  <w:style w:type="paragraph" w:styleId="ListParagraph">
    <w:name w:val="List Paragraph"/>
    <w:basedOn w:val="Normal"/>
    <w:uiPriority w:val="34"/>
    <w:qFormat/>
    <w:rsid w:val="00A8082E"/>
    <w:pPr>
      <w:spacing w:after="160" w:line="259" w:lineRule="auto"/>
      <w:ind w:left="720"/>
      <w:contextualSpacing/>
    </w:pPr>
  </w:style>
  <w:style w:type="character" w:styleId="Hyperlink">
    <w:name w:val="Hyperlink"/>
    <w:uiPriority w:val="99"/>
    <w:unhideWhenUsed/>
    <w:rsid w:val="00A8082E"/>
    <w:rPr>
      <w:color w:val="0563C1"/>
      <w:u w:val="single"/>
    </w:rPr>
  </w:style>
  <w:style w:type="character" w:styleId="CommentReference">
    <w:name w:val="annotation reference"/>
    <w:uiPriority w:val="99"/>
    <w:semiHidden/>
    <w:unhideWhenUsed/>
    <w:rsid w:val="00A8082E"/>
    <w:rPr>
      <w:sz w:val="16"/>
      <w:szCs w:val="16"/>
    </w:rPr>
  </w:style>
  <w:style w:type="paragraph" w:styleId="CommentText">
    <w:name w:val="annotation text"/>
    <w:basedOn w:val="Normal"/>
    <w:link w:val="CommentTextChar"/>
    <w:uiPriority w:val="99"/>
    <w:unhideWhenUsed/>
    <w:rsid w:val="00A8082E"/>
    <w:rPr>
      <w:sz w:val="20"/>
      <w:szCs w:val="20"/>
    </w:rPr>
  </w:style>
  <w:style w:type="character" w:customStyle="1" w:styleId="CommentTextChar">
    <w:name w:val="Comment Text Char"/>
    <w:basedOn w:val="DefaultParagraphFont"/>
    <w:link w:val="CommentText"/>
    <w:uiPriority w:val="99"/>
    <w:rsid w:val="00A808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0A37"/>
    <w:pPr>
      <w:spacing w:line="240" w:lineRule="auto"/>
    </w:pPr>
    <w:rPr>
      <w:b/>
      <w:bCs/>
    </w:rPr>
  </w:style>
  <w:style w:type="character" w:customStyle="1" w:styleId="CommentSubjectChar">
    <w:name w:val="Comment Subject Char"/>
    <w:basedOn w:val="CommentTextChar"/>
    <w:link w:val="CommentSubject"/>
    <w:uiPriority w:val="99"/>
    <w:semiHidden/>
    <w:rsid w:val="00EA0A37"/>
    <w:rPr>
      <w:rFonts w:ascii="Calibri" w:eastAsia="Calibri" w:hAnsi="Calibri" w:cs="Times New Roman"/>
      <w:b/>
      <w:bCs/>
      <w:sz w:val="20"/>
      <w:szCs w:val="20"/>
    </w:rPr>
  </w:style>
  <w:style w:type="paragraph" w:styleId="NoSpacing">
    <w:name w:val="No Spacing"/>
    <w:basedOn w:val="Normal"/>
    <w:uiPriority w:val="1"/>
    <w:qFormat/>
    <w:rsid w:val="008C297B"/>
    <w:pPr>
      <w:spacing w:after="0" w:line="240" w:lineRule="auto"/>
    </w:pPr>
    <w:rPr>
      <w:rFonts w:eastAsiaTheme="minorHAnsi" w:cs="Calibri"/>
    </w:rPr>
  </w:style>
  <w:style w:type="paragraph" w:styleId="PlainText">
    <w:name w:val="Plain Text"/>
    <w:basedOn w:val="Normal"/>
    <w:link w:val="PlainTextChar"/>
    <w:uiPriority w:val="99"/>
    <w:unhideWhenUsed/>
    <w:rsid w:val="00E4517B"/>
    <w:pPr>
      <w:spacing w:after="0" w:line="240" w:lineRule="auto"/>
    </w:pPr>
    <w:rPr>
      <w:szCs w:val="21"/>
    </w:rPr>
  </w:style>
  <w:style w:type="character" w:customStyle="1" w:styleId="PlainTextChar">
    <w:name w:val="Plain Text Char"/>
    <w:basedOn w:val="DefaultParagraphFont"/>
    <w:link w:val="PlainText"/>
    <w:uiPriority w:val="99"/>
    <w:rsid w:val="00E4517B"/>
    <w:rPr>
      <w:rFonts w:ascii="Calibri" w:eastAsia="Calibri" w:hAnsi="Calibri" w:cs="Times New Roman"/>
      <w:szCs w:val="21"/>
    </w:rPr>
  </w:style>
  <w:style w:type="paragraph" w:styleId="BodyText">
    <w:name w:val="Body Text"/>
    <w:basedOn w:val="Normal"/>
    <w:link w:val="BodyTextChar"/>
    <w:rsid w:val="00E4517B"/>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E4517B"/>
    <w:rPr>
      <w:rFonts w:ascii="Times New Roman" w:eastAsia="Times New Roman" w:hAnsi="Times New Roman" w:cs="Times New Roman"/>
      <w:sz w:val="24"/>
      <w:szCs w:val="20"/>
    </w:rPr>
  </w:style>
  <w:style w:type="paragraph" w:customStyle="1" w:styleId="Default">
    <w:name w:val="Default"/>
    <w:rsid w:val="00E4517B"/>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4517B"/>
    <w:pPr>
      <w:spacing w:before="100" w:beforeAutospacing="1" w:after="100" w:afterAutospacing="1" w:line="240" w:lineRule="auto"/>
    </w:pPr>
    <w:rPr>
      <w:rFonts w:ascii="Times New Roman" w:eastAsiaTheme="minorEastAsia" w:hAnsi="Times New Roman"/>
      <w:sz w:val="24"/>
      <w:szCs w:val="24"/>
    </w:rPr>
  </w:style>
  <w:style w:type="paragraph" w:styleId="Revision">
    <w:name w:val="Revision"/>
    <w:hidden/>
    <w:uiPriority w:val="99"/>
    <w:semiHidden/>
    <w:rsid w:val="009A3B77"/>
    <w:pPr>
      <w:spacing w:after="0" w:line="240" w:lineRule="auto"/>
    </w:pPr>
    <w:rPr>
      <w:rFonts w:ascii="Calibri" w:eastAsia="Calibri" w:hAnsi="Calibri" w:cs="Times New Roman"/>
    </w:rPr>
  </w:style>
  <w:style w:type="table" w:styleId="TableGrid">
    <w:name w:val="Table Grid"/>
    <w:basedOn w:val="TableNormal"/>
    <w:uiPriority w:val="39"/>
    <w:rsid w:val="00F5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029167">
      <w:bodyDiv w:val="1"/>
      <w:marLeft w:val="0"/>
      <w:marRight w:val="0"/>
      <w:marTop w:val="0"/>
      <w:marBottom w:val="0"/>
      <w:divBdr>
        <w:top w:val="none" w:sz="0" w:space="0" w:color="auto"/>
        <w:left w:val="none" w:sz="0" w:space="0" w:color="auto"/>
        <w:bottom w:val="none" w:sz="0" w:space="0" w:color="auto"/>
        <w:right w:val="none" w:sz="0" w:space="0" w:color="auto"/>
      </w:divBdr>
    </w:div>
    <w:div w:id="297344278">
      <w:bodyDiv w:val="1"/>
      <w:marLeft w:val="0"/>
      <w:marRight w:val="0"/>
      <w:marTop w:val="0"/>
      <w:marBottom w:val="0"/>
      <w:divBdr>
        <w:top w:val="none" w:sz="0" w:space="0" w:color="auto"/>
        <w:left w:val="none" w:sz="0" w:space="0" w:color="auto"/>
        <w:bottom w:val="none" w:sz="0" w:space="0" w:color="auto"/>
        <w:right w:val="none" w:sz="0" w:space="0" w:color="auto"/>
      </w:divBdr>
    </w:div>
    <w:div w:id="331295182">
      <w:bodyDiv w:val="1"/>
      <w:marLeft w:val="0"/>
      <w:marRight w:val="0"/>
      <w:marTop w:val="0"/>
      <w:marBottom w:val="0"/>
      <w:divBdr>
        <w:top w:val="none" w:sz="0" w:space="0" w:color="auto"/>
        <w:left w:val="none" w:sz="0" w:space="0" w:color="auto"/>
        <w:bottom w:val="none" w:sz="0" w:space="0" w:color="auto"/>
        <w:right w:val="none" w:sz="0" w:space="0" w:color="auto"/>
      </w:divBdr>
    </w:div>
    <w:div w:id="339890733">
      <w:bodyDiv w:val="1"/>
      <w:marLeft w:val="0"/>
      <w:marRight w:val="0"/>
      <w:marTop w:val="0"/>
      <w:marBottom w:val="0"/>
      <w:divBdr>
        <w:top w:val="none" w:sz="0" w:space="0" w:color="auto"/>
        <w:left w:val="none" w:sz="0" w:space="0" w:color="auto"/>
        <w:bottom w:val="none" w:sz="0" w:space="0" w:color="auto"/>
        <w:right w:val="none" w:sz="0" w:space="0" w:color="auto"/>
      </w:divBdr>
    </w:div>
    <w:div w:id="590046872">
      <w:bodyDiv w:val="1"/>
      <w:marLeft w:val="0"/>
      <w:marRight w:val="0"/>
      <w:marTop w:val="0"/>
      <w:marBottom w:val="0"/>
      <w:divBdr>
        <w:top w:val="none" w:sz="0" w:space="0" w:color="auto"/>
        <w:left w:val="none" w:sz="0" w:space="0" w:color="auto"/>
        <w:bottom w:val="none" w:sz="0" w:space="0" w:color="auto"/>
        <w:right w:val="none" w:sz="0" w:space="0" w:color="auto"/>
      </w:divBdr>
    </w:div>
    <w:div w:id="601957724">
      <w:bodyDiv w:val="1"/>
      <w:marLeft w:val="0"/>
      <w:marRight w:val="0"/>
      <w:marTop w:val="0"/>
      <w:marBottom w:val="0"/>
      <w:divBdr>
        <w:top w:val="none" w:sz="0" w:space="0" w:color="auto"/>
        <w:left w:val="none" w:sz="0" w:space="0" w:color="auto"/>
        <w:bottom w:val="none" w:sz="0" w:space="0" w:color="auto"/>
        <w:right w:val="none" w:sz="0" w:space="0" w:color="auto"/>
      </w:divBdr>
    </w:div>
    <w:div w:id="654990093">
      <w:bodyDiv w:val="1"/>
      <w:marLeft w:val="0"/>
      <w:marRight w:val="0"/>
      <w:marTop w:val="0"/>
      <w:marBottom w:val="0"/>
      <w:divBdr>
        <w:top w:val="none" w:sz="0" w:space="0" w:color="auto"/>
        <w:left w:val="none" w:sz="0" w:space="0" w:color="auto"/>
        <w:bottom w:val="none" w:sz="0" w:space="0" w:color="auto"/>
        <w:right w:val="none" w:sz="0" w:space="0" w:color="auto"/>
      </w:divBdr>
    </w:div>
    <w:div w:id="730541818">
      <w:bodyDiv w:val="1"/>
      <w:marLeft w:val="0"/>
      <w:marRight w:val="0"/>
      <w:marTop w:val="0"/>
      <w:marBottom w:val="0"/>
      <w:divBdr>
        <w:top w:val="none" w:sz="0" w:space="0" w:color="auto"/>
        <w:left w:val="none" w:sz="0" w:space="0" w:color="auto"/>
        <w:bottom w:val="none" w:sz="0" w:space="0" w:color="auto"/>
        <w:right w:val="none" w:sz="0" w:space="0" w:color="auto"/>
      </w:divBdr>
    </w:div>
    <w:div w:id="937982121">
      <w:bodyDiv w:val="1"/>
      <w:marLeft w:val="0"/>
      <w:marRight w:val="0"/>
      <w:marTop w:val="0"/>
      <w:marBottom w:val="0"/>
      <w:divBdr>
        <w:top w:val="none" w:sz="0" w:space="0" w:color="auto"/>
        <w:left w:val="none" w:sz="0" w:space="0" w:color="auto"/>
        <w:bottom w:val="none" w:sz="0" w:space="0" w:color="auto"/>
        <w:right w:val="none" w:sz="0" w:space="0" w:color="auto"/>
      </w:divBdr>
    </w:div>
    <w:div w:id="947279730">
      <w:bodyDiv w:val="1"/>
      <w:marLeft w:val="0"/>
      <w:marRight w:val="0"/>
      <w:marTop w:val="0"/>
      <w:marBottom w:val="0"/>
      <w:divBdr>
        <w:top w:val="none" w:sz="0" w:space="0" w:color="auto"/>
        <w:left w:val="none" w:sz="0" w:space="0" w:color="auto"/>
        <w:bottom w:val="none" w:sz="0" w:space="0" w:color="auto"/>
        <w:right w:val="none" w:sz="0" w:space="0" w:color="auto"/>
      </w:divBdr>
    </w:div>
    <w:div w:id="948318581">
      <w:bodyDiv w:val="1"/>
      <w:marLeft w:val="0"/>
      <w:marRight w:val="0"/>
      <w:marTop w:val="0"/>
      <w:marBottom w:val="0"/>
      <w:divBdr>
        <w:top w:val="none" w:sz="0" w:space="0" w:color="auto"/>
        <w:left w:val="none" w:sz="0" w:space="0" w:color="auto"/>
        <w:bottom w:val="none" w:sz="0" w:space="0" w:color="auto"/>
        <w:right w:val="none" w:sz="0" w:space="0" w:color="auto"/>
      </w:divBdr>
    </w:div>
    <w:div w:id="1001202066">
      <w:bodyDiv w:val="1"/>
      <w:marLeft w:val="0"/>
      <w:marRight w:val="0"/>
      <w:marTop w:val="0"/>
      <w:marBottom w:val="0"/>
      <w:divBdr>
        <w:top w:val="none" w:sz="0" w:space="0" w:color="auto"/>
        <w:left w:val="none" w:sz="0" w:space="0" w:color="auto"/>
        <w:bottom w:val="none" w:sz="0" w:space="0" w:color="auto"/>
        <w:right w:val="none" w:sz="0" w:space="0" w:color="auto"/>
      </w:divBdr>
    </w:div>
    <w:div w:id="1016231512">
      <w:bodyDiv w:val="1"/>
      <w:marLeft w:val="0"/>
      <w:marRight w:val="0"/>
      <w:marTop w:val="0"/>
      <w:marBottom w:val="0"/>
      <w:divBdr>
        <w:top w:val="none" w:sz="0" w:space="0" w:color="auto"/>
        <w:left w:val="none" w:sz="0" w:space="0" w:color="auto"/>
        <w:bottom w:val="none" w:sz="0" w:space="0" w:color="auto"/>
        <w:right w:val="none" w:sz="0" w:space="0" w:color="auto"/>
      </w:divBdr>
    </w:div>
    <w:div w:id="1132089778">
      <w:bodyDiv w:val="1"/>
      <w:marLeft w:val="0"/>
      <w:marRight w:val="0"/>
      <w:marTop w:val="0"/>
      <w:marBottom w:val="0"/>
      <w:divBdr>
        <w:top w:val="none" w:sz="0" w:space="0" w:color="auto"/>
        <w:left w:val="none" w:sz="0" w:space="0" w:color="auto"/>
        <w:bottom w:val="none" w:sz="0" w:space="0" w:color="auto"/>
        <w:right w:val="none" w:sz="0" w:space="0" w:color="auto"/>
      </w:divBdr>
    </w:div>
    <w:div w:id="1589537763">
      <w:bodyDiv w:val="1"/>
      <w:marLeft w:val="0"/>
      <w:marRight w:val="0"/>
      <w:marTop w:val="0"/>
      <w:marBottom w:val="0"/>
      <w:divBdr>
        <w:top w:val="none" w:sz="0" w:space="0" w:color="auto"/>
        <w:left w:val="none" w:sz="0" w:space="0" w:color="auto"/>
        <w:bottom w:val="none" w:sz="0" w:space="0" w:color="auto"/>
        <w:right w:val="none" w:sz="0" w:space="0" w:color="auto"/>
      </w:divBdr>
    </w:div>
    <w:div w:id="1901359867">
      <w:bodyDiv w:val="1"/>
      <w:marLeft w:val="0"/>
      <w:marRight w:val="0"/>
      <w:marTop w:val="0"/>
      <w:marBottom w:val="0"/>
      <w:divBdr>
        <w:top w:val="none" w:sz="0" w:space="0" w:color="auto"/>
        <w:left w:val="none" w:sz="0" w:space="0" w:color="auto"/>
        <w:bottom w:val="none" w:sz="0" w:space="0" w:color="auto"/>
        <w:right w:val="none" w:sz="0" w:space="0" w:color="auto"/>
      </w:divBdr>
    </w:div>
    <w:div w:id="19713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4636893144?omn=86997827583"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4e664e-9237-4068-a438-b0ec8d988d77" xsi:nil="true"/>
    <_Flow_SignoffStatus xmlns="38a83dcd-51f9-4061-8705-fc2513f98c6a" xsi:nil="true"/>
    <lcf76f155ced4ddcb4097134ff3c332f xmlns="38a83dcd-51f9-4061-8705-fc2513f98c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E452259BA59D4185375477AB518EE4" ma:contentTypeVersion="19" ma:contentTypeDescription="Create a new document." ma:contentTypeScope="" ma:versionID="249c650974c24da37a94aaca3f7573fe">
  <xsd:schema xmlns:xsd="http://www.w3.org/2001/XMLSchema" xmlns:xs="http://www.w3.org/2001/XMLSchema" xmlns:p="http://schemas.microsoft.com/office/2006/metadata/properties" xmlns:ns2="38a83dcd-51f9-4061-8705-fc2513f98c6a" xmlns:ns3="594e664e-9237-4068-a438-b0ec8d988d77" targetNamespace="http://schemas.microsoft.com/office/2006/metadata/properties" ma:root="true" ma:fieldsID="625027911709a3c6eecd242329579667" ns2:_="" ns3:_="">
    <xsd:import namespace="38a83dcd-51f9-4061-8705-fc2513f98c6a"/>
    <xsd:import namespace="594e664e-9237-4068-a438-b0ec8d988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83dcd-51f9-4061-8705-fc2513f98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ded864-ae44-4437-804b-f919eef9f77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e664e-9237-4068-a438-b0ec8d988d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cc42b8-1b4f-47d1-a10f-839403af5659}" ma:internalName="TaxCatchAll" ma:showField="CatchAllData" ma:web="594e664e-9237-4068-a438-b0ec8d988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95E5F-50BF-41AA-85D8-44B7C8D0D0B2}">
  <ds:schemaRefs>
    <ds:schemaRef ds:uri="http://schemas.microsoft.com/office/infopath/2007/PartnerControls"/>
    <ds:schemaRef ds:uri="594e664e-9237-4068-a438-b0ec8d988d77"/>
    <ds:schemaRef ds:uri="http://purl.org/dc/dcmitype/"/>
    <ds:schemaRef ds:uri="http://schemas.microsoft.com/office/2006/metadata/properties"/>
    <ds:schemaRef ds:uri="38a83dcd-51f9-4061-8705-fc2513f98c6a"/>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F047BC4-4F33-421A-A425-B3264FA2624E}">
  <ds:schemaRefs>
    <ds:schemaRef ds:uri="http://schemas.openxmlformats.org/officeDocument/2006/bibliography"/>
  </ds:schemaRefs>
</ds:datastoreItem>
</file>

<file path=customXml/itemProps3.xml><?xml version="1.0" encoding="utf-8"?>
<ds:datastoreItem xmlns:ds="http://schemas.openxmlformats.org/officeDocument/2006/customXml" ds:itemID="{F1F2BE15-9805-4E1E-A31A-9290E59F5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83dcd-51f9-4061-8705-fc2513f98c6a"/>
    <ds:schemaRef ds:uri="594e664e-9237-4068-a438-b0ec8d98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BE6B2-F061-4633-93B9-A69F9FF07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Links>
    <vt:vector size="6" baseType="variant">
      <vt:variant>
        <vt:i4>5242890</vt:i4>
      </vt:variant>
      <vt:variant>
        <vt:i4>0</vt:i4>
      </vt:variant>
      <vt:variant>
        <vt:i4>0</vt:i4>
      </vt:variant>
      <vt:variant>
        <vt:i4>5</vt:i4>
      </vt:variant>
      <vt:variant>
        <vt:lpwstr>https://us02web.zoom.us/j/4636893144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Thurber</dc:creator>
  <cp:keywords/>
  <dc:description/>
  <cp:lastModifiedBy>John Quiroz</cp:lastModifiedBy>
  <cp:revision>7</cp:revision>
  <cp:lastPrinted>2024-04-11T21:32:00Z</cp:lastPrinted>
  <dcterms:created xsi:type="dcterms:W3CDTF">2024-04-10T23:53:00Z</dcterms:created>
  <dcterms:modified xsi:type="dcterms:W3CDTF">2024-04-26T22:47:00Z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0x01010002A239F0B3F7174BAD6BC2C7CAB6D76D</vt:lpwstr>
  </property>
</Properties>
</file>